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641E" w14:textId="77777777" w:rsidR="00940DB1" w:rsidRPr="007838B3" w:rsidRDefault="00940DB1" w:rsidP="00940DB1">
      <w:pPr>
        <w:pStyle w:val="BasicParagraph"/>
        <w:rPr>
          <w:rFonts w:ascii="Arial" w:hAnsi="Arial" w:cs="Arial"/>
          <w:b/>
          <w:sz w:val="22"/>
          <w:szCs w:val="22"/>
        </w:rPr>
      </w:pPr>
      <w:r w:rsidRPr="007838B3">
        <w:rPr>
          <w:rFonts w:ascii="Arial" w:hAnsi="Arial" w:cs="Arial"/>
          <w:b/>
          <w:sz w:val="22"/>
          <w:szCs w:val="22"/>
        </w:rPr>
        <w:t>FOR IMMEDIATE RELEASE</w:t>
      </w:r>
    </w:p>
    <w:p w14:paraId="4C9E9BA7" w14:textId="77777777" w:rsidR="00940DB1" w:rsidRDefault="00940DB1" w:rsidP="00940DB1">
      <w:pPr>
        <w:pStyle w:val="BasicParagraph"/>
        <w:rPr>
          <w:rFonts w:ascii="Arial" w:hAnsi="Arial" w:cs="Arial"/>
          <w:sz w:val="18"/>
          <w:szCs w:val="18"/>
        </w:rPr>
      </w:pPr>
    </w:p>
    <w:p w14:paraId="7BC63DD1" w14:textId="77777777" w:rsidR="00940DB1" w:rsidRPr="00A010E3" w:rsidRDefault="00940DB1" w:rsidP="00940DB1">
      <w:pPr>
        <w:pStyle w:val="BasicParagraph"/>
        <w:rPr>
          <w:rFonts w:ascii="Arial" w:hAnsi="Arial" w:cs="Arial"/>
          <w:sz w:val="18"/>
          <w:szCs w:val="18"/>
        </w:rPr>
      </w:pPr>
      <w:r w:rsidRPr="00A010E3">
        <w:rPr>
          <w:rFonts w:ascii="Arial" w:hAnsi="Arial" w:cs="Arial"/>
          <w:sz w:val="18"/>
          <w:szCs w:val="18"/>
        </w:rPr>
        <w:t>For furt</w:t>
      </w:r>
      <w:r>
        <w:rPr>
          <w:rFonts w:ascii="Arial" w:hAnsi="Arial" w:cs="Arial"/>
          <w:sz w:val="18"/>
          <w:szCs w:val="18"/>
        </w:rPr>
        <w:t>her information please contact:</w:t>
      </w:r>
    </w:p>
    <w:p w14:paraId="7F3E6732" w14:textId="77777777" w:rsidR="00940DB1" w:rsidRDefault="00940DB1" w:rsidP="00940DB1">
      <w:pPr>
        <w:pStyle w:val="BasicParagraph"/>
        <w:rPr>
          <w:rFonts w:ascii="Arial" w:hAnsi="Arial" w:cs="Arial"/>
          <w:sz w:val="18"/>
          <w:szCs w:val="18"/>
        </w:rPr>
      </w:pPr>
    </w:p>
    <w:p w14:paraId="1809D523" w14:textId="77777777" w:rsidR="00940DB1" w:rsidRPr="006B0666" w:rsidRDefault="00940DB1" w:rsidP="00940DB1">
      <w:pPr>
        <w:pStyle w:val="BasicParagraph"/>
        <w:rPr>
          <w:rFonts w:ascii="Arial" w:hAnsi="Arial" w:cs="Arial"/>
          <w:sz w:val="18"/>
          <w:szCs w:val="18"/>
        </w:rPr>
      </w:pPr>
      <w:r>
        <w:rPr>
          <w:rFonts w:ascii="Arial" w:hAnsi="Arial" w:cs="Arial"/>
          <w:sz w:val="18"/>
          <w:szCs w:val="18"/>
        </w:rPr>
        <w:t>Jennifer Bishop</w:t>
      </w:r>
      <w:r w:rsidRPr="006B0666">
        <w:rPr>
          <w:rFonts w:ascii="Arial" w:hAnsi="Arial" w:cs="Arial"/>
          <w:sz w:val="18"/>
          <w:szCs w:val="18"/>
        </w:rPr>
        <w:t xml:space="preserve">, </w:t>
      </w:r>
      <w:r>
        <w:rPr>
          <w:rFonts w:ascii="Arial" w:hAnsi="Arial" w:cs="Arial"/>
          <w:sz w:val="18"/>
          <w:szCs w:val="18"/>
        </w:rPr>
        <w:t>Marketing &amp; Communications Manager</w:t>
      </w:r>
    </w:p>
    <w:p w14:paraId="4C426FD0" w14:textId="77777777" w:rsidR="00940DB1" w:rsidRPr="006B0666" w:rsidRDefault="00940DB1" w:rsidP="00940DB1">
      <w:pPr>
        <w:pStyle w:val="BasicParagraph"/>
        <w:rPr>
          <w:rFonts w:ascii="Arial" w:hAnsi="Arial" w:cs="Arial"/>
          <w:sz w:val="18"/>
          <w:szCs w:val="18"/>
        </w:rPr>
      </w:pPr>
      <w:r>
        <w:rPr>
          <w:rFonts w:ascii="Arial" w:hAnsi="Arial" w:cs="Arial"/>
          <w:sz w:val="18"/>
          <w:szCs w:val="18"/>
        </w:rPr>
        <w:t>Dynapac North America</w:t>
      </w:r>
    </w:p>
    <w:p w14:paraId="2BC85F12" w14:textId="77777777" w:rsidR="00940DB1" w:rsidRPr="006B0666" w:rsidRDefault="00940DB1" w:rsidP="00940DB1">
      <w:pPr>
        <w:pStyle w:val="BasicParagraph"/>
        <w:rPr>
          <w:rFonts w:ascii="Arial" w:hAnsi="Arial" w:cs="Arial"/>
          <w:sz w:val="18"/>
          <w:szCs w:val="18"/>
        </w:rPr>
      </w:pPr>
      <w:r w:rsidRPr="006B0666">
        <w:rPr>
          <w:rFonts w:ascii="Arial" w:hAnsi="Arial" w:cs="Arial"/>
          <w:sz w:val="18"/>
          <w:szCs w:val="18"/>
        </w:rPr>
        <w:t xml:space="preserve">Telephone: </w:t>
      </w:r>
      <w:r>
        <w:rPr>
          <w:rFonts w:ascii="Arial" w:hAnsi="Arial" w:cs="Arial"/>
          <w:sz w:val="18"/>
          <w:szCs w:val="18"/>
        </w:rPr>
        <w:t>210-771-4461</w:t>
      </w:r>
    </w:p>
    <w:p w14:paraId="40F40D94" w14:textId="443EAE30" w:rsidR="00940DB1" w:rsidRDefault="00940DB1" w:rsidP="00940DB1">
      <w:pPr>
        <w:pStyle w:val="BasicParagraph"/>
        <w:rPr>
          <w:rFonts w:ascii="Arial" w:hAnsi="Arial" w:cs="Arial"/>
          <w:sz w:val="18"/>
          <w:szCs w:val="18"/>
          <w:u w:color="1A1A1A"/>
        </w:rPr>
      </w:pPr>
      <w:r w:rsidRPr="006B0666">
        <w:rPr>
          <w:rFonts w:ascii="Arial" w:hAnsi="Arial" w:cs="Arial"/>
          <w:sz w:val="18"/>
          <w:szCs w:val="18"/>
        </w:rPr>
        <w:t xml:space="preserve">Email: </w:t>
      </w:r>
      <w:hyperlink r:id="rId8" w:history="1">
        <w:r w:rsidRPr="00072135">
          <w:rPr>
            <w:rStyle w:val="Hyperlink"/>
            <w:rFonts w:ascii="Arial" w:hAnsi="Arial" w:cs="Arial"/>
            <w:sz w:val="18"/>
            <w:szCs w:val="18"/>
            <w:u w:color="1A1A1A"/>
          </w:rPr>
          <w:t>jennifer.bishop@</w:t>
        </w:r>
        <w:r w:rsidR="008B303E">
          <w:rPr>
            <w:rStyle w:val="Hyperlink"/>
            <w:rFonts w:ascii="Arial" w:hAnsi="Arial" w:cs="Arial"/>
            <w:sz w:val="18"/>
            <w:szCs w:val="18"/>
            <w:u w:color="1A1A1A"/>
          </w:rPr>
          <w:t>dyn</w:t>
        </w:r>
      </w:hyperlink>
      <w:r w:rsidR="008B303E">
        <w:rPr>
          <w:rStyle w:val="Hyperlink"/>
          <w:rFonts w:ascii="Arial" w:hAnsi="Arial" w:cs="Arial"/>
          <w:sz w:val="18"/>
          <w:szCs w:val="18"/>
          <w:u w:color="1A1A1A"/>
        </w:rPr>
        <w:t>apac.com</w:t>
      </w:r>
    </w:p>
    <w:p w14:paraId="12E6A54B" w14:textId="77777777" w:rsidR="00940DB1" w:rsidRDefault="00940DB1" w:rsidP="00940DB1">
      <w:pPr>
        <w:pStyle w:val="BasicParagraph"/>
        <w:rPr>
          <w:rFonts w:ascii="Arial" w:hAnsi="Arial" w:cs="Arial"/>
          <w:sz w:val="18"/>
          <w:szCs w:val="18"/>
        </w:rPr>
      </w:pPr>
      <w:bookmarkStart w:id="0" w:name="_GoBack"/>
      <w:bookmarkEnd w:id="0"/>
    </w:p>
    <w:p w14:paraId="355FE086" w14:textId="77777777" w:rsidR="00940DB1" w:rsidRPr="00C7550E" w:rsidRDefault="00940DB1" w:rsidP="00940DB1">
      <w:pPr>
        <w:pStyle w:val="BasicParagraph"/>
        <w:rPr>
          <w:rFonts w:ascii="Arial" w:hAnsi="Arial" w:cs="Arial"/>
          <w:b/>
          <w:sz w:val="32"/>
          <w:szCs w:val="32"/>
        </w:rPr>
      </w:pPr>
    </w:p>
    <w:p w14:paraId="3A3549F3" w14:textId="77777777" w:rsidR="00940DB1" w:rsidRDefault="00940DB1" w:rsidP="00940DB1">
      <w:pPr>
        <w:tabs>
          <w:tab w:val="left" w:pos="3094"/>
        </w:tabs>
        <w:rPr>
          <w:rFonts w:ascii="Arial" w:hAnsi="Arial" w:cs="Arial"/>
          <w:b/>
          <w:sz w:val="32"/>
          <w:szCs w:val="32"/>
          <w:lang w:val="en-GB"/>
        </w:rPr>
      </w:pPr>
      <w:r w:rsidRPr="00D71079">
        <w:rPr>
          <w:rFonts w:ascii="Arial" w:hAnsi="Arial" w:cs="Arial"/>
          <w:b/>
          <w:sz w:val="32"/>
          <w:szCs w:val="32"/>
          <w:lang w:val="en-GB"/>
        </w:rPr>
        <w:t>Dynapac North America Partners with</w:t>
      </w:r>
      <w:r>
        <w:rPr>
          <w:rFonts w:ascii="Arial" w:hAnsi="Arial" w:cs="Arial"/>
          <w:b/>
          <w:sz w:val="32"/>
          <w:szCs w:val="32"/>
          <w:lang w:val="en-GB"/>
        </w:rPr>
        <w:t xml:space="preserve"> Independent </w:t>
      </w:r>
      <w:r w:rsidRPr="00D71079">
        <w:rPr>
          <w:rFonts w:ascii="Arial" w:hAnsi="Arial" w:cs="Arial"/>
          <w:b/>
          <w:sz w:val="32"/>
          <w:szCs w:val="32"/>
          <w:lang w:val="en-GB"/>
        </w:rPr>
        <w:t>Rep Agencies</w:t>
      </w:r>
      <w:r>
        <w:rPr>
          <w:rFonts w:ascii="Arial" w:hAnsi="Arial" w:cs="Arial"/>
          <w:b/>
          <w:sz w:val="32"/>
          <w:szCs w:val="32"/>
          <w:lang w:val="en-GB"/>
        </w:rPr>
        <w:t xml:space="preserve"> to Serve Rental Industry</w:t>
      </w:r>
    </w:p>
    <w:p w14:paraId="2962BDE1" w14:textId="77777777" w:rsidR="00940DB1" w:rsidRDefault="00940DB1" w:rsidP="00940DB1">
      <w:pPr>
        <w:tabs>
          <w:tab w:val="left" w:pos="3094"/>
        </w:tabs>
        <w:rPr>
          <w:rFonts w:ascii="Arial" w:hAnsi="Arial" w:cs="Arial"/>
          <w:b/>
          <w:sz w:val="32"/>
          <w:szCs w:val="32"/>
          <w:lang w:val="en-GB"/>
        </w:rPr>
      </w:pPr>
    </w:p>
    <w:p w14:paraId="4C1B28F8" w14:textId="77777777" w:rsidR="00940DB1" w:rsidRPr="00AA4129" w:rsidRDefault="00940DB1" w:rsidP="00940DB1">
      <w:pPr>
        <w:tabs>
          <w:tab w:val="left" w:pos="3094"/>
        </w:tabs>
      </w:pPr>
      <w:r w:rsidRPr="00C56418">
        <w:rPr>
          <w:b/>
        </w:rPr>
        <w:t>FORT MILL, S.C. – February 13,</w:t>
      </w:r>
      <w:r w:rsidRPr="001F1454">
        <w:rPr>
          <w:b/>
        </w:rPr>
        <w:t xml:space="preserve"> 201</w:t>
      </w:r>
      <w:r>
        <w:rPr>
          <w:b/>
        </w:rPr>
        <w:t>8</w:t>
      </w:r>
      <w:r w:rsidRPr="001F1454">
        <w:rPr>
          <w:b/>
        </w:rPr>
        <w:t xml:space="preserve"> – </w:t>
      </w:r>
      <w:hyperlink r:id="rId9" w:history="1">
        <w:r w:rsidRPr="00BA536D">
          <w:rPr>
            <w:rStyle w:val="Hyperlink"/>
          </w:rPr>
          <w:t>Dynapac North America</w:t>
        </w:r>
      </w:hyperlink>
      <w:r>
        <w:t>, a leading manufacturer of rollers for asphalt and soil applications, pavers and planers, has announced partnerships with seven independent manufacturer representative agencies to provide sales and service to rental customers.</w:t>
      </w:r>
    </w:p>
    <w:p w14:paraId="48FF8FD4" w14:textId="77777777" w:rsidR="00940DB1" w:rsidRDefault="00940DB1" w:rsidP="00940DB1">
      <w:pPr>
        <w:tabs>
          <w:tab w:val="left" w:pos="3094"/>
        </w:tabs>
      </w:pPr>
    </w:p>
    <w:p w14:paraId="0F3D9AC6" w14:textId="77777777" w:rsidR="00940DB1" w:rsidRDefault="00940DB1" w:rsidP="00940DB1">
      <w:pPr>
        <w:tabs>
          <w:tab w:val="left" w:pos="3094"/>
        </w:tabs>
      </w:pPr>
      <w:r>
        <w:t xml:space="preserve">Cardinal Sales (Northeast), Connect Equipment Sales (Southeast), </w:t>
      </w:r>
      <w:r>
        <w:rPr>
          <w:rFonts w:eastAsiaTheme="minorHAnsi"/>
          <w:color w:val="1A1A1A"/>
          <w:lang w:eastAsia="en-US"/>
        </w:rPr>
        <w:t xml:space="preserve">Christy Associates (Florida), </w:t>
      </w:r>
      <w:r>
        <w:t xml:space="preserve">Construction Product Sales (Midwest), Lew Hudson Sales (South and Southwest), </w:t>
      </w:r>
      <w:r w:rsidRPr="00AA4129">
        <w:rPr>
          <w:rFonts w:eastAsiaTheme="minorHAnsi"/>
          <w:color w:val="1A1A1A"/>
          <w:lang w:eastAsia="en-US"/>
        </w:rPr>
        <w:t>Essex Silver Line West</w:t>
      </w:r>
      <w:r>
        <w:rPr>
          <w:rFonts w:eastAsiaTheme="minorHAnsi"/>
          <w:color w:val="1A1A1A"/>
          <w:lang w:eastAsia="en-US"/>
        </w:rPr>
        <w:t xml:space="preserve"> (Northwest), and </w:t>
      </w:r>
      <w:proofErr w:type="spellStart"/>
      <w:r>
        <w:t>Wirant</w:t>
      </w:r>
      <w:proofErr w:type="spellEnd"/>
      <w:r>
        <w:t xml:space="preserve"> Sales (California and Hawaii) specialize in construction equipment.</w:t>
      </w:r>
    </w:p>
    <w:p w14:paraId="496760D7" w14:textId="77777777" w:rsidR="00940DB1" w:rsidRDefault="00940DB1" w:rsidP="00940DB1">
      <w:pPr>
        <w:tabs>
          <w:tab w:val="left" w:pos="3094"/>
        </w:tabs>
      </w:pPr>
    </w:p>
    <w:p w14:paraId="1DFAF9D0" w14:textId="77777777" w:rsidR="00940DB1" w:rsidRDefault="00940DB1" w:rsidP="00940DB1">
      <w:pPr>
        <w:tabs>
          <w:tab w:val="left" w:pos="3094"/>
        </w:tabs>
      </w:pPr>
      <w:r>
        <w:t>“We’re proud to partner with the leading independent manufacturer representatives in the industry,” said Brian Bieller, Dynapac North America president. “Their extensive product knowledge and dedication to customer service will help us grow and deepen our relationships with rental customers.”</w:t>
      </w:r>
    </w:p>
    <w:p w14:paraId="404E7502" w14:textId="77777777" w:rsidR="00940DB1" w:rsidRDefault="00940DB1" w:rsidP="00940DB1">
      <w:pPr>
        <w:tabs>
          <w:tab w:val="left" w:pos="3094"/>
        </w:tabs>
      </w:pPr>
    </w:p>
    <w:p w14:paraId="1CEB9C67" w14:textId="7E94DCB8" w:rsidR="00940DB1" w:rsidRPr="00C2605C" w:rsidRDefault="00940DB1" w:rsidP="00940DB1">
      <w:pPr>
        <w:tabs>
          <w:tab w:val="left" w:pos="3094"/>
        </w:tabs>
      </w:pPr>
      <w:r w:rsidRPr="00C2605C">
        <w:t xml:space="preserve">Each of the </w:t>
      </w:r>
      <w:r w:rsidR="00083CED">
        <w:t>seven</w:t>
      </w:r>
      <w:r w:rsidR="00083CED" w:rsidRPr="00C2605C">
        <w:t xml:space="preserve"> </w:t>
      </w:r>
      <w:r w:rsidRPr="00C2605C">
        <w:t xml:space="preserve">partnerships has been formed since The FAYAT Group acquired Dynapac from Atlas Copco in </w:t>
      </w:r>
      <w:r>
        <w:t xml:space="preserve">the fourth quarter of </w:t>
      </w:r>
      <w:r w:rsidRPr="00C2605C">
        <w:t>2017:</w:t>
      </w:r>
    </w:p>
    <w:p w14:paraId="15DBEA9F" w14:textId="77777777" w:rsidR="00940DB1" w:rsidRDefault="00940DB1" w:rsidP="00940DB1">
      <w:pPr>
        <w:tabs>
          <w:tab w:val="left" w:pos="3094"/>
        </w:tabs>
        <w:rPr>
          <w:b/>
          <w:bCs/>
        </w:rPr>
      </w:pPr>
    </w:p>
    <w:p w14:paraId="30C48904" w14:textId="77777777" w:rsidR="00940DB1" w:rsidRPr="00CC6427" w:rsidRDefault="00940DB1" w:rsidP="00940DB1">
      <w:pPr>
        <w:pStyle w:val="ListParagraph"/>
        <w:numPr>
          <w:ilvl w:val="0"/>
          <w:numId w:val="1"/>
        </w:numPr>
        <w:tabs>
          <w:tab w:val="left" w:pos="3094"/>
        </w:tabs>
      </w:pPr>
      <w:r>
        <w:rPr>
          <w:b/>
        </w:rPr>
        <w:t xml:space="preserve">Northeast: </w:t>
      </w:r>
      <w:r w:rsidRPr="00B02EBC">
        <w:rPr>
          <w:b/>
        </w:rPr>
        <w:t>Cardinal Sales</w:t>
      </w:r>
      <w:r>
        <w:rPr>
          <w:b/>
        </w:rPr>
        <w:t xml:space="preserve"> </w:t>
      </w:r>
      <w:r>
        <w:t xml:space="preserve">has a long history of representing Dynapac. The agency’s Dynapac territory includes </w:t>
      </w:r>
      <w:r w:rsidRPr="00B02EBC">
        <w:rPr>
          <w:rFonts w:eastAsiaTheme="minorHAnsi"/>
          <w:bCs/>
          <w:lang w:eastAsia="en-US"/>
        </w:rPr>
        <w:t>Maine, Vermont, New Hampshire, Massachusetts, Connecticut, Rhode Island, New York, New Jersey, Pennsylvania, Maryland, Delaware, Virginia and Washington, D.C.</w:t>
      </w:r>
      <w:r>
        <w:rPr>
          <w:rFonts w:eastAsiaTheme="minorHAnsi"/>
          <w:bCs/>
          <w:lang w:eastAsia="en-US"/>
        </w:rPr>
        <w:t xml:space="preserve"> </w:t>
      </w:r>
      <w:r>
        <w:rPr>
          <w:rFonts w:eastAsiaTheme="minorHAnsi"/>
          <w:color w:val="1A1A1A"/>
          <w:lang w:eastAsia="en-US"/>
        </w:rPr>
        <w:t xml:space="preserve">For more information, visit </w:t>
      </w:r>
      <w:hyperlink r:id="rId10" w:history="1">
        <w:r w:rsidRPr="001A5D1E">
          <w:rPr>
            <w:rStyle w:val="Hyperlink"/>
            <w:rFonts w:eastAsiaTheme="minorHAnsi"/>
            <w:lang w:eastAsia="en-US"/>
          </w:rPr>
          <w:t>www.cardinalreps.com</w:t>
        </w:r>
      </w:hyperlink>
      <w:r w:rsidRPr="00B02EBC">
        <w:rPr>
          <w:rFonts w:eastAsiaTheme="minorHAnsi"/>
          <w:color w:val="1A1A1A"/>
          <w:lang w:eastAsia="en-US"/>
        </w:rPr>
        <w:t>.</w:t>
      </w:r>
      <w:r>
        <w:rPr>
          <w:rFonts w:eastAsiaTheme="minorHAnsi"/>
          <w:color w:val="1A1A1A"/>
          <w:lang w:eastAsia="en-US"/>
        </w:rPr>
        <w:t xml:space="preserve">  </w:t>
      </w:r>
    </w:p>
    <w:p w14:paraId="7EC91B37" w14:textId="77777777" w:rsidR="00940DB1" w:rsidRPr="00B57C87" w:rsidRDefault="00940DB1" w:rsidP="00940DB1">
      <w:pPr>
        <w:pStyle w:val="ListParagraph"/>
        <w:tabs>
          <w:tab w:val="left" w:pos="3094"/>
        </w:tabs>
      </w:pPr>
    </w:p>
    <w:p w14:paraId="0426191A" w14:textId="1D0B1561" w:rsidR="00940DB1" w:rsidRPr="008F168C" w:rsidRDefault="00940DB1" w:rsidP="00940DB1">
      <w:pPr>
        <w:ind w:left="720"/>
        <w:rPr>
          <w:lang w:eastAsia="en-US"/>
        </w:rPr>
      </w:pPr>
      <w:r w:rsidRPr="008F168C">
        <w:t>“</w:t>
      </w:r>
      <w:r w:rsidRPr="00CC6427">
        <w:t>It's great to once again be representing the produ</w:t>
      </w:r>
      <w:r>
        <w:t xml:space="preserve">ct line under the Dynapac name,” said </w:t>
      </w:r>
      <w:r w:rsidRPr="008F168C">
        <w:t xml:space="preserve">Pat DeVitto, </w:t>
      </w:r>
      <w:r w:rsidR="00F518C5">
        <w:t>P</w:t>
      </w:r>
      <w:r w:rsidRPr="008F168C">
        <w:t>resident</w:t>
      </w:r>
      <w:r>
        <w:t xml:space="preserve"> of Cardinal Sales.</w:t>
      </w:r>
      <w:r w:rsidRPr="008F168C">
        <w:t xml:space="preserve"> </w:t>
      </w:r>
      <w:r>
        <w:t>“</w:t>
      </w:r>
      <w:r w:rsidRPr="00CC6427">
        <w:t>The team led by Brian Bieller has created an exciting time for Cardinal Sales in 2018.</w:t>
      </w:r>
      <w:r>
        <w:t>”</w:t>
      </w:r>
    </w:p>
    <w:p w14:paraId="449DA155" w14:textId="77777777" w:rsidR="00940DB1" w:rsidRPr="00B57C87" w:rsidRDefault="00940DB1" w:rsidP="00940DB1">
      <w:pPr>
        <w:pStyle w:val="ListParagraph"/>
        <w:tabs>
          <w:tab w:val="left" w:pos="3094"/>
        </w:tabs>
      </w:pPr>
    </w:p>
    <w:p w14:paraId="6E431E21" w14:textId="77777777" w:rsidR="00940DB1" w:rsidRDefault="00940DB1" w:rsidP="00940DB1">
      <w:pPr>
        <w:pStyle w:val="ListParagraph"/>
        <w:widowControl w:val="0"/>
        <w:autoSpaceDE w:val="0"/>
        <w:autoSpaceDN w:val="0"/>
        <w:adjustRightInd w:val="0"/>
        <w:rPr>
          <w:rFonts w:eastAsiaTheme="minorHAnsi"/>
          <w:b/>
          <w:color w:val="1A1A1A"/>
          <w:lang w:eastAsia="en-US"/>
        </w:rPr>
      </w:pPr>
    </w:p>
    <w:p w14:paraId="1FE7D98B" w14:textId="77777777" w:rsidR="00940DB1" w:rsidRDefault="00940DB1" w:rsidP="00940DB1">
      <w:pPr>
        <w:pStyle w:val="ListParagraph"/>
        <w:numPr>
          <w:ilvl w:val="0"/>
          <w:numId w:val="1"/>
        </w:numPr>
        <w:rPr>
          <w:rFonts w:eastAsiaTheme="minorHAnsi"/>
          <w:color w:val="1A1A1A"/>
          <w:lang w:eastAsia="en-US"/>
        </w:rPr>
      </w:pPr>
      <w:r w:rsidRPr="00C72CAF">
        <w:rPr>
          <w:rFonts w:eastAsiaTheme="minorHAnsi"/>
          <w:b/>
          <w:color w:val="1A1A1A"/>
          <w:lang w:eastAsia="en-US"/>
        </w:rPr>
        <w:t xml:space="preserve">Southeast: Connect Equipment Sales </w:t>
      </w:r>
      <w:r w:rsidRPr="00C72CAF">
        <w:rPr>
          <w:rFonts w:eastAsiaTheme="minorHAnsi"/>
          <w:color w:val="1A1A1A"/>
          <w:lang w:eastAsia="en-US"/>
        </w:rPr>
        <w:t xml:space="preserve">features an award-winning sales team that represents Dynapac in North Carolina, South Carolina, Georgia and Alabama. For more information, visit </w:t>
      </w:r>
      <w:hyperlink r:id="rId11" w:history="1">
        <w:r w:rsidRPr="00C72CAF">
          <w:rPr>
            <w:rStyle w:val="Hyperlink"/>
            <w:rFonts w:eastAsiaTheme="minorHAnsi"/>
            <w:lang w:eastAsia="en-US"/>
          </w:rPr>
          <w:t>www.connect-sales.com</w:t>
        </w:r>
      </w:hyperlink>
      <w:r w:rsidRPr="00C72CAF">
        <w:rPr>
          <w:rFonts w:eastAsiaTheme="minorHAnsi"/>
          <w:color w:val="1A1A1A"/>
          <w:lang w:eastAsia="en-US"/>
        </w:rPr>
        <w:t>.</w:t>
      </w:r>
    </w:p>
    <w:p w14:paraId="1C915F39" w14:textId="77777777" w:rsidR="00940DB1" w:rsidRDefault="00940DB1" w:rsidP="00940DB1">
      <w:pPr>
        <w:pStyle w:val="ListParagraph"/>
        <w:rPr>
          <w:rFonts w:eastAsiaTheme="minorHAnsi"/>
          <w:b/>
          <w:color w:val="1A1A1A"/>
          <w:lang w:eastAsia="en-US"/>
        </w:rPr>
      </w:pPr>
    </w:p>
    <w:p w14:paraId="0FFECA41" w14:textId="07DE8405" w:rsidR="00940DB1" w:rsidRPr="00C72CAF" w:rsidRDefault="00940DB1" w:rsidP="00940DB1">
      <w:pPr>
        <w:pStyle w:val="ListParagraph"/>
        <w:rPr>
          <w:rFonts w:eastAsiaTheme="minorHAnsi"/>
          <w:color w:val="1A1A1A"/>
          <w:lang w:eastAsia="en-US"/>
        </w:rPr>
      </w:pPr>
      <w:r w:rsidRPr="00C72CAF">
        <w:rPr>
          <w:rFonts w:eastAsiaTheme="minorHAnsi"/>
          <w:color w:val="1A1A1A"/>
          <w:lang w:eastAsia="en-US"/>
        </w:rPr>
        <w:t>“</w:t>
      </w:r>
      <w:r>
        <w:t xml:space="preserve">We are very pleased to have the quality, performance and innovations that </w:t>
      </w:r>
      <w:proofErr w:type="spellStart"/>
      <w:r>
        <w:t>Fayat</w:t>
      </w:r>
      <w:proofErr w:type="spellEnd"/>
      <w:r>
        <w:t xml:space="preserve"> has brought to the iconic Dynapac brand,” said Frank Jolly, </w:t>
      </w:r>
      <w:r w:rsidR="00C56418">
        <w:t>P</w:t>
      </w:r>
      <w:r>
        <w:t>resident of Connect Equipment Sales. “This union has already proved to be a winning combination for our customers.”</w:t>
      </w:r>
    </w:p>
    <w:p w14:paraId="3CA1CA19" w14:textId="77777777" w:rsidR="00940DB1" w:rsidRPr="00B57C87" w:rsidRDefault="00940DB1" w:rsidP="00940DB1">
      <w:pPr>
        <w:widowControl w:val="0"/>
        <w:autoSpaceDE w:val="0"/>
        <w:autoSpaceDN w:val="0"/>
        <w:adjustRightInd w:val="0"/>
        <w:rPr>
          <w:rFonts w:eastAsiaTheme="minorHAnsi"/>
          <w:b/>
          <w:color w:val="1A1A1A"/>
          <w:lang w:eastAsia="en-US"/>
        </w:rPr>
      </w:pPr>
    </w:p>
    <w:p w14:paraId="25D2FA8C" w14:textId="77777777" w:rsidR="00940DB1" w:rsidRPr="002878EB" w:rsidRDefault="00940DB1" w:rsidP="00940DB1">
      <w:pPr>
        <w:pStyle w:val="ListParagraph"/>
        <w:widowControl w:val="0"/>
        <w:numPr>
          <w:ilvl w:val="0"/>
          <w:numId w:val="1"/>
        </w:numPr>
        <w:tabs>
          <w:tab w:val="left" w:pos="3094"/>
        </w:tabs>
        <w:autoSpaceDE w:val="0"/>
        <w:autoSpaceDN w:val="0"/>
        <w:adjustRightInd w:val="0"/>
      </w:pPr>
      <w:r w:rsidRPr="00A31643">
        <w:rPr>
          <w:rFonts w:eastAsiaTheme="minorHAnsi"/>
          <w:b/>
          <w:color w:val="1A1A1A"/>
          <w:lang w:eastAsia="en-US"/>
        </w:rPr>
        <w:t xml:space="preserve">Florida: Christy Associates </w:t>
      </w:r>
      <w:r w:rsidRPr="00A31643">
        <w:rPr>
          <w:rFonts w:eastAsiaTheme="minorHAnsi"/>
          <w:color w:val="1A1A1A"/>
          <w:lang w:eastAsia="en-US"/>
        </w:rPr>
        <w:t>has served the</w:t>
      </w:r>
      <w:r w:rsidRPr="00A31643">
        <w:rPr>
          <w:rFonts w:eastAsiaTheme="minorHAnsi"/>
          <w:b/>
          <w:color w:val="1A1A1A"/>
          <w:lang w:eastAsia="en-US"/>
        </w:rPr>
        <w:t xml:space="preserve"> </w:t>
      </w:r>
      <w:r w:rsidRPr="00A31643">
        <w:rPr>
          <w:rFonts w:eastAsiaTheme="minorHAnsi"/>
          <w:color w:val="1A1A1A"/>
          <w:lang w:eastAsia="en-US"/>
        </w:rPr>
        <w:t xml:space="preserve">construction and rental industries for more than 25 years. The agency </w:t>
      </w:r>
      <w:r>
        <w:rPr>
          <w:rFonts w:eastAsiaTheme="minorHAnsi"/>
          <w:color w:val="1A1A1A"/>
          <w:lang w:eastAsia="en-US"/>
        </w:rPr>
        <w:t xml:space="preserve">represents Dynapac in Florida. For more information, visit </w:t>
      </w:r>
      <w:hyperlink r:id="rId12" w:history="1">
        <w:r w:rsidRPr="001A5D1E">
          <w:rPr>
            <w:rStyle w:val="Hyperlink"/>
            <w:rFonts w:eastAsiaTheme="minorHAnsi"/>
            <w:lang w:eastAsia="en-US"/>
          </w:rPr>
          <w:t>www.christysales.com</w:t>
        </w:r>
      </w:hyperlink>
      <w:r>
        <w:rPr>
          <w:rFonts w:eastAsiaTheme="minorHAnsi"/>
          <w:color w:val="1A1A1A"/>
          <w:lang w:eastAsia="en-US"/>
        </w:rPr>
        <w:t>.</w:t>
      </w:r>
    </w:p>
    <w:p w14:paraId="29E2A20E" w14:textId="77777777" w:rsidR="00940DB1" w:rsidRDefault="00940DB1" w:rsidP="00940DB1">
      <w:pPr>
        <w:pStyle w:val="ListParagraph"/>
        <w:widowControl w:val="0"/>
        <w:tabs>
          <w:tab w:val="left" w:pos="3094"/>
        </w:tabs>
        <w:autoSpaceDE w:val="0"/>
        <w:autoSpaceDN w:val="0"/>
        <w:adjustRightInd w:val="0"/>
        <w:rPr>
          <w:rFonts w:eastAsiaTheme="minorHAnsi"/>
          <w:b/>
          <w:color w:val="1A1A1A"/>
          <w:lang w:eastAsia="en-US"/>
        </w:rPr>
      </w:pPr>
    </w:p>
    <w:p w14:paraId="766FBAB7" w14:textId="7E4C9A7C" w:rsidR="00940DB1" w:rsidRDefault="00940DB1" w:rsidP="00940DB1">
      <w:pPr>
        <w:pStyle w:val="ListParagraph"/>
        <w:widowControl w:val="0"/>
        <w:tabs>
          <w:tab w:val="left" w:pos="3094"/>
        </w:tabs>
        <w:autoSpaceDE w:val="0"/>
        <w:autoSpaceDN w:val="0"/>
        <w:adjustRightInd w:val="0"/>
        <w:rPr>
          <w:rFonts w:eastAsiaTheme="minorHAnsi"/>
          <w:color w:val="1A1A1A"/>
          <w:lang w:eastAsia="en-US"/>
        </w:rPr>
      </w:pPr>
      <w:r w:rsidRPr="002878EB">
        <w:rPr>
          <w:rFonts w:eastAsiaTheme="minorHAnsi"/>
          <w:color w:val="1A1A1A"/>
          <w:lang w:eastAsia="en-US"/>
        </w:rPr>
        <w:t>“</w:t>
      </w:r>
      <w:r>
        <w:rPr>
          <w:rFonts w:eastAsiaTheme="minorHAnsi"/>
          <w:color w:val="1A1A1A"/>
          <w:lang w:eastAsia="en-US"/>
        </w:rPr>
        <w:t xml:space="preserve">Christy Associates is pleased with the investment Dynapac has made in the rebranding strategy,” said John Christy, </w:t>
      </w:r>
      <w:r w:rsidR="00031866">
        <w:rPr>
          <w:rFonts w:eastAsiaTheme="minorHAnsi"/>
          <w:color w:val="1A1A1A"/>
          <w:lang w:eastAsia="en-US"/>
        </w:rPr>
        <w:t>O</w:t>
      </w:r>
      <w:r w:rsidR="00C56418" w:rsidRPr="00C56418">
        <w:rPr>
          <w:rFonts w:eastAsiaTheme="minorHAnsi"/>
          <w:color w:val="1A1A1A"/>
          <w:lang w:eastAsia="en-US"/>
        </w:rPr>
        <w:t>wner of</w:t>
      </w:r>
      <w:r>
        <w:rPr>
          <w:rFonts w:eastAsiaTheme="minorHAnsi"/>
          <w:color w:val="1A1A1A"/>
          <w:lang w:eastAsia="en-US"/>
        </w:rPr>
        <w:t xml:space="preserve"> Christy Associates. “Product improvements, increased sales and service support with the new color scheme should make the reintroduction of Dynapac seamless.</w:t>
      </w:r>
    </w:p>
    <w:p w14:paraId="375AF132" w14:textId="77777777" w:rsidR="00940DB1" w:rsidRDefault="00940DB1" w:rsidP="00940DB1">
      <w:pPr>
        <w:pStyle w:val="ListParagraph"/>
        <w:widowControl w:val="0"/>
        <w:tabs>
          <w:tab w:val="left" w:pos="3094"/>
        </w:tabs>
        <w:autoSpaceDE w:val="0"/>
        <w:autoSpaceDN w:val="0"/>
        <w:adjustRightInd w:val="0"/>
        <w:rPr>
          <w:rFonts w:eastAsiaTheme="minorHAnsi"/>
          <w:color w:val="1A1A1A"/>
          <w:lang w:eastAsia="en-US"/>
        </w:rPr>
      </w:pPr>
    </w:p>
    <w:p w14:paraId="36E3E89A" w14:textId="77777777" w:rsidR="00940DB1" w:rsidRPr="00A31643" w:rsidRDefault="00940DB1" w:rsidP="00940DB1">
      <w:pPr>
        <w:pStyle w:val="ListParagraph"/>
        <w:widowControl w:val="0"/>
        <w:tabs>
          <w:tab w:val="left" w:pos="3094"/>
        </w:tabs>
        <w:autoSpaceDE w:val="0"/>
        <w:autoSpaceDN w:val="0"/>
        <w:adjustRightInd w:val="0"/>
      </w:pPr>
      <w:r>
        <w:rPr>
          <w:rFonts w:eastAsiaTheme="minorHAnsi"/>
          <w:color w:val="1A1A1A"/>
          <w:lang w:eastAsia="en-US"/>
        </w:rPr>
        <w:t>“Christy Associates is proud to reintroduce the Dynapac brand into the Florida and Caribbean marketplace. Dynapac has carried a strong user loyalty in our market for several years and customers are very excited for the launch of new Dynapac back into the market.”</w:t>
      </w:r>
    </w:p>
    <w:p w14:paraId="605F22D3" w14:textId="77777777" w:rsidR="00940DB1" w:rsidRPr="00782648" w:rsidRDefault="00940DB1" w:rsidP="00940DB1">
      <w:pPr>
        <w:widowControl w:val="0"/>
        <w:tabs>
          <w:tab w:val="left" w:pos="3094"/>
        </w:tabs>
        <w:autoSpaceDE w:val="0"/>
        <w:autoSpaceDN w:val="0"/>
        <w:adjustRightInd w:val="0"/>
      </w:pPr>
    </w:p>
    <w:p w14:paraId="3CC7F269" w14:textId="77777777" w:rsidR="00940DB1" w:rsidRPr="000C3D4A" w:rsidRDefault="00940DB1" w:rsidP="00940DB1">
      <w:pPr>
        <w:pStyle w:val="ListParagraph"/>
        <w:numPr>
          <w:ilvl w:val="0"/>
          <w:numId w:val="1"/>
        </w:numPr>
        <w:tabs>
          <w:tab w:val="left" w:pos="3094"/>
        </w:tabs>
      </w:pPr>
      <w:r>
        <w:rPr>
          <w:rFonts w:eastAsiaTheme="minorHAnsi"/>
          <w:b/>
          <w:color w:val="1A1A1A"/>
          <w:lang w:eastAsia="en-US"/>
        </w:rPr>
        <w:t xml:space="preserve">Midwest: </w:t>
      </w:r>
      <w:r w:rsidRPr="00782648">
        <w:rPr>
          <w:rFonts w:eastAsiaTheme="minorHAnsi"/>
          <w:b/>
          <w:color w:val="1A1A1A"/>
          <w:lang w:eastAsia="en-US"/>
        </w:rPr>
        <w:t xml:space="preserve">Construction Product Sales </w:t>
      </w:r>
      <w:r w:rsidRPr="001D2903">
        <w:rPr>
          <w:rFonts w:eastAsiaTheme="minorHAnsi"/>
          <w:color w:val="1A1A1A"/>
          <w:lang w:eastAsia="en-US"/>
        </w:rPr>
        <w:t>(CPS) is</w:t>
      </w:r>
      <w:r>
        <w:rPr>
          <w:rFonts w:eastAsiaTheme="minorHAnsi"/>
          <w:color w:val="1A1A1A"/>
          <w:lang w:eastAsia="en-US"/>
        </w:rPr>
        <w:t xml:space="preserve"> an </w:t>
      </w:r>
      <w:r w:rsidRPr="00782648">
        <w:rPr>
          <w:rFonts w:eastAsiaTheme="minorHAnsi"/>
          <w:color w:val="1A1A1A"/>
          <w:lang w:eastAsia="en-US"/>
        </w:rPr>
        <w:t>award-winning age</w:t>
      </w:r>
      <w:r>
        <w:rPr>
          <w:rFonts w:eastAsiaTheme="minorHAnsi"/>
          <w:color w:val="1A1A1A"/>
          <w:lang w:eastAsia="en-US"/>
        </w:rPr>
        <w:t>ncy established in 1981. CPS covers</w:t>
      </w:r>
      <w:r w:rsidRPr="00782648">
        <w:rPr>
          <w:rFonts w:eastAsiaTheme="minorHAnsi"/>
          <w:color w:val="1A1A1A"/>
          <w:lang w:eastAsia="en-US"/>
        </w:rPr>
        <w:t xml:space="preserve"> North Dakota, South Dakota, Nebraska, Kansas, Minnesota, Wisconsin, Michigan, Iowa, Illinois, Missouri, Indiana, Ohio, Kentucky, West Virginia and Tennessee</w:t>
      </w:r>
      <w:r>
        <w:rPr>
          <w:rFonts w:eastAsiaTheme="minorHAnsi"/>
          <w:color w:val="1A1A1A"/>
          <w:lang w:eastAsia="en-US"/>
        </w:rPr>
        <w:t xml:space="preserve"> for Dynapac</w:t>
      </w:r>
      <w:r w:rsidRPr="00782648">
        <w:rPr>
          <w:rFonts w:eastAsiaTheme="minorHAnsi"/>
          <w:color w:val="1A1A1A"/>
          <w:lang w:eastAsia="en-US"/>
        </w:rPr>
        <w:t>.</w:t>
      </w:r>
      <w:r>
        <w:rPr>
          <w:rFonts w:eastAsiaTheme="minorHAnsi"/>
          <w:color w:val="1A1A1A"/>
          <w:lang w:eastAsia="en-US"/>
        </w:rPr>
        <w:t xml:space="preserve"> For more information, visit </w:t>
      </w:r>
      <w:hyperlink r:id="rId13" w:history="1">
        <w:r w:rsidRPr="008E61CE">
          <w:rPr>
            <w:rStyle w:val="Hyperlink"/>
            <w:rFonts w:eastAsiaTheme="minorHAnsi"/>
            <w:lang w:eastAsia="en-US"/>
          </w:rPr>
          <w:t>www.cpsreps.com</w:t>
        </w:r>
      </w:hyperlink>
      <w:r>
        <w:rPr>
          <w:rFonts w:eastAsiaTheme="minorHAnsi"/>
          <w:color w:val="1A1A1A"/>
          <w:lang w:eastAsia="en-US"/>
        </w:rPr>
        <w:t>.</w:t>
      </w:r>
    </w:p>
    <w:p w14:paraId="5DAB865A" w14:textId="77777777" w:rsidR="00940DB1" w:rsidRDefault="00940DB1" w:rsidP="00940DB1">
      <w:pPr>
        <w:tabs>
          <w:tab w:val="left" w:pos="3094"/>
        </w:tabs>
      </w:pPr>
    </w:p>
    <w:p w14:paraId="184E0D3B" w14:textId="33D5AAD9" w:rsidR="00940DB1" w:rsidRPr="00B57C87" w:rsidRDefault="00940DB1" w:rsidP="00940DB1">
      <w:pPr>
        <w:pStyle w:val="ListParagraph"/>
        <w:tabs>
          <w:tab w:val="left" w:pos="3094"/>
        </w:tabs>
      </w:pPr>
      <w:r>
        <w:t xml:space="preserve">“CPS is absolutely pleased to have been named the manufacturer’s representative for Dynapac in the upper Midwest,” said Tony Kannenberg, </w:t>
      </w:r>
      <w:r w:rsidR="00A51D8E">
        <w:t>O</w:t>
      </w:r>
      <w:r w:rsidR="00C56418">
        <w:t>wner of</w:t>
      </w:r>
      <w:r>
        <w:t xml:space="preserve"> CPS. “We look forward to helping develop the Dynapac brand into the market-dominant force it can be.”</w:t>
      </w:r>
    </w:p>
    <w:p w14:paraId="055E3E72" w14:textId="77777777" w:rsidR="00940DB1" w:rsidRPr="00482689" w:rsidRDefault="00940DB1" w:rsidP="00940DB1">
      <w:pPr>
        <w:widowControl w:val="0"/>
        <w:autoSpaceDE w:val="0"/>
        <w:autoSpaceDN w:val="0"/>
        <w:adjustRightInd w:val="0"/>
        <w:rPr>
          <w:rFonts w:eastAsiaTheme="minorHAnsi"/>
          <w:color w:val="1A1A1A"/>
          <w:lang w:eastAsia="en-US"/>
        </w:rPr>
      </w:pPr>
    </w:p>
    <w:p w14:paraId="0B8E3CC3" w14:textId="5D95B12B" w:rsidR="00940DB1" w:rsidRPr="00E17778" w:rsidRDefault="00940DB1" w:rsidP="00940DB1">
      <w:pPr>
        <w:pStyle w:val="ListParagraph"/>
        <w:widowControl w:val="0"/>
        <w:numPr>
          <w:ilvl w:val="0"/>
          <w:numId w:val="1"/>
        </w:numPr>
        <w:autoSpaceDE w:val="0"/>
        <w:autoSpaceDN w:val="0"/>
        <w:adjustRightInd w:val="0"/>
        <w:rPr>
          <w:rFonts w:eastAsiaTheme="minorHAnsi"/>
          <w:b/>
          <w:color w:val="1A1A1A"/>
          <w:lang w:eastAsia="en-US"/>
        </w:rPr>
      </w:pPr>
      <w:r>
        <w:rPr>
          <w:rFonts w:eastAsiaTheme="minorHAnsi"/>
          <w:b/>
          <w:color w:val="1A1A1A"/>
          <w:lang w:eastAsia="en-US"/>
        </w:rPr>
        <w:t xml:space="preserve">South and Southwest: </w:t>
      </w:r>
      <w:r w:rsidRPr="008E61CE">
        <w:rPr>
          <w:rFonts w:eastAsiaTheme="minorHAnsi"/>
          <w:b/>
          <w:color w:val="1A1A1A"/>
          <w:lang w:eastAsia="en-US"/>
        </w:rPr>
        <w:t>Lew Hudson Sales</w:t>
      </w:r>
      <w:r>
        <w:rPr>
          <w:rFonts w:eastAsiaTheme="minorHAnsi"/>
          <w:b/>
          <w:color w:val="1A1A1A"/>
          <w:lang w:eastAsia="en-US"/>
        </w:rPr>
        <w:t xml:space="preserve"> </w:t>
      </w:r>
      <w:r>
        <w:rPr>
          <w:rFonts w:eastAsiaTheme="minorHAnsi"/>
          <w:color w:val="1A1A1A"/>
          <w:lang w:eastAsia="en-US"/>
        </w:rPr>
        <w:t xml:space="preserve">offers 40 years of experience in the construction equipment industry. The agency’s Dynapac territory encompasses </w:t>
      </w:r>
      <w:r w:rsidRPr="004716CA">
        <w:rPr>
          <w:rFonts w:eastAsiaTheme="minorHAnsi"/>
          <w:bCs/>
          <w:u w:color="54542B"/>
          <w:lang w:eastAsia="en-US"/>
        </w:rPr>
        <w:t>Mississippi, Louisiana, Arkansas, Oklahoma, Texas, New Mexico, Colorado, Wyoming, Utah, Arizona and Nevada</w:t>
      </w:r>
      <w:r>
        <w:rPr>
          <w:rFonts w:eastAsiaTheme="minorHAnsi"/>
          <w:bCs/>
          <w:u w:color="54542B"/>
          <w:lang w:eastAsia="en-US"/>
        </w:rPr>
        <w:t xml:space="preserve">. For more information, visit </w:t>
      </w:r>
      <w:hyperlink r:id="rId14" w:history="1">
        <w:r w:rsidRPr="001A5D1E">
          <w:rPr>
            <w:rStyle w:val="Hyperlink"/>
            <w:rFonts w:eastAsiaTheme="minorHAnsi"/>
            <w:bCs/>
            <w:u w:color="54542B"/>
            <w:lang w:eastAsia="en-US"/>
          </w:rPr>
          <w:t>www.lewhudson.com</w:t>
        </w:r>
      </w:hyperlink>
      <w:r>
        <w:rPr>
          <w:rFonts w:eastAsiaTheme="minorHAnsi"/>
          <w:bCs/>
          <w:u w:color="54542B"/>
          <w:lang w:eastAsia="en-US"/>
        </w:rPr>
        <w:t>.</w:t>
      </w:r>
    </w:p>
    <w:p w14:paraId="05A097E1" w14:textId="77777777" w:rsidR="00E17778" w:rsidRDefault="00E17778" w:rsidP="00E17778">
      <w:pPr>
        <w:widowControl w:val="0"/>
        <w:autoSpaceDE w:val="0"/>
        <w:autoSpaceDN w:val="0"/>
        <w:adjustRightInd w:val="0"/>
        <w:ind w:left="720"/>
        <w:rPr>
          <w:rFonts w:ascii="UICTFontTextStyleBody" w:hAnsi="UICTFontTextStyleBody"/>
          <w:color w:val="000000"/>
        </w:rPr>
      </w:pPr>
    </w:p>
    <w:p w14:paraId="52BAA45F" w14:textId="4C1BB815" w:rsidR="00E17778" w:rsidRPr="00E17778" w:rsidRDefault="00623E34" w:rsidP="00E17778">
      <w:pPr>
        <w:widowControl w:val="0"/>
        <w:autoSpaceDE w:val="0"/>
        <w:autoSpaceDN w:val="0"/>
        <w:adjustRightInd w:val="0"/>
        <w:ind w:left="720"/>
        <w:rPr>
          <w:rFonts w:eastAsiaTheme="minorHAnsi"/>
          <w:b/>
          <w:color w:val="1A1A1A"/>
          <w:lang w:eastAsia="en-US"/>
        </w:rPr>
      </w:pPr>
      <w:r>
        <w:rPr>
          <w:rFonts w:ascii="UICTFontTextStyleBody" w:hAnsi="UICTFontTextStyleBody" w:hint="eastAsia"/>
          <w:color w:val="000000"/>
        </w:rPr>
        <w:t>“</w:t>
      </w:r>
      <w:r w:rsidR="00E17778">
        <w:rPr>
          <w:rFonts w:ascii="UICTFontTextStyleBody" w:hAnsi="UICTFontTextStyleBody"/>
          <w:color w:val="000000"/>
        </w:rPr>
        <w:t xml:space="preserve">We are very excited to </w:t>
      </w:r>
      <w:r w:rsidR="00884A76">
        <w:rPr>
          <w:rFonts w:ascii="UICTFontTextStyleBody" w:hAnsi="UICTFontTextStyleBody"/>
          <w:color w:val="000000"/>
        </w:rPr>
        <w:t>be working with Dynapac in the s</w:t>
      </w:r>
      <w:r w:rsidR="00E17778">
        <w:rPr>
          <w:rFonts w:ascii="UICTFontTextStyleBody" w:hAnsi="UICTFontTextStyleBody"/>
          <w:color w:val="000000"/>
        </w:rPr>
        <w:t>outhwestern states again</w:t>
      </w:r>
      <w:r>
        <w:rPr>
          <w:rFonts w:ascii="UICTFontTextStyleBody" w:hAnsi="UICTFontTextStyleBody"/>
          <w:color w:val="000000"/>
        </w:rPr>
        <w:t>,</w:t>
      </w:r>
      <w:r>
        <w:rPr>
          <w:rFonts w:ascii="UICTFontTextStyleBody" w:hAnsi="UICTFontTextStyleBody" w:hint="eastAsia"/>
          <w:color w:val="000000"/>
        </w:rPr>
        <w:t>”</w:t>
      </w:r>
      <w:r>
        <w:rPr>
          <w:rFonts w:ascii="UICTFontTextStyleBody" w:hAnsi="UICTFontTextStyleBody"/>
          <w:color w:val="000000"/>
        </w:rPr>
        <w:t xml:space="preserve"> said Darrell Hudson, President of Lew Hudson Sales. </w:t>
      </w:r>
      <w:r>
        <w:rPr>
          <w:rFonts w:ascii="UICTFontTextStyleBody" w:hAnsi="UICTFontTextStyleBody" w:hint="eastAsia"/>
          <w:color w:val="000000"/>
        </w:rPr>
        <w:t>“</w:t>
      </w:r>
      <w:r>
        <w:rPr>
          <w:rFonts w:ascii="UICTFontTextStyleBody" w:hAnsi="UICTFontTextStyleBody"/>
          <w:color w:val="000000"/>
        </w:rPr>
        <w:t>W</w:t>
      </w:r>
      <w:r w:rsidR="00E17778">
        <w:rPr>
          <w:rFonts w:ascii="UICTFontTextStyleBody" w:hAnsi="UICTFontTextStyleBody"/>
          <w:color w:val="000000"/>
        </w:rPr>
        <w:t xml:space="preserve">e have known the management team for a long time, and we know that they are driven </w:t>
      </w:r>
      <w:r>
        <w:rPr>
          <w:rFonts w:ascii="UICTFontTextStyleBody" w:hAnsi="UICTFontTextStyleBody"/>
          <w:color w:val="000000"/>
        </w:rPr>
        <w:t>to grow the brand and product. </w:t>
      </w:r>
      <w:r w:rsidR="00E17778">
        <w:rPr>
          <w:rFonts w:ascii="UICTFontTextStyleBody" w:hAnsi="UICTFontTextStyleBody"/>
          <w:color w:val="000000"/>
        </w:rPr>
        <w:t xml:space="preserve">We look forward to a long and prosperous future as members of the Dynapac </w:t>
      </w:r>
      <w:r>
        <w:rPr>
          <w:rFonts w:ascii="UICTFontTextStyleBody" w:hAnsi="UICTFontTextStyleBody"/>
          <w:color w:val="000000"/>
        </w:rPr>
        <w:t>team.</w:t>
      </w:r>
      <w:r>
        <w:rPr>
          <w:rFonts w:ascii="UICTFontTextStyleBody" w:hAnsi="UICTFontTextStyleBody" w:hint="eastAsia"/>
          <w:color w:val="000000"/>
        </w:rPr>
        <w:t>”</w:t>
      </w:r>
    </w:p>
    <w:p w14:paraId="6ABDB1CB" w14:textId="77777777" w:rsidR="00940DB1" w:rsidRPr="006A5452" w:rsidRDefault="00940DB1" w:rsidP="00940DB1">
      <w:pPr>
        <w:widowControl w:val="0"/>
        <w:autoSpaceDE w:val="0"/>
        <w:autoSpaceDN w:val="0"/>
        <w:adjustRightInd w:val="0"/>
        <w:rPr>
          <w:rFonts w:eastAsiaTheme="minorHAnsi"/>
          <w:b/>
          <w:color w:val="1A1A1A"/>
          <w:lang w:eastAsia="en-US"/>
        </w:rPr>
      </w:pPr>
    </w:p>
    <w:p w14:paraId="0A5AB85A" w14:textId="77777777" w:rsidR="00940DB1" w:rsidRPr="006A5452" w:rsidRDefault="00940DB1" w:rsidP="00940DB1">
      <w:pPr>
        <w:pStyle w:val="ListParagraph"/>
        <w:widowControl w:val="0"/>
        <w:numPr>
          <w:ilvl w:val="0"/>
          <w:numId w:val="1"/>
        </w:numPr>
        <w:autoSpaceDE w:val="0"/>
        <w:autoSpaceDN w:val="0"/>
        <w:adjustRightInd w:val="0"/>
        <w:rPr>
          <w:rFonts w:eastAsiaTheme="minorHAnsi"/>
          <w:b/>
          <w:color w:val="1A1A1A"/>
          <w:lang w:eastAsia="en-US"/>
        </w:rPr>
      </w:pPr>
      <w:r w:rsidRPr="006A5452">
        <w:rPr>
          <w:rFonts w:eastAsiaTheme="minorHAnsi"/>
          <w:b/>
          <w:color w:val="1A1A1A"/>
          <w:lang w:eastAsia="en-US"/>
        </w:rPr>
        <w:t xml:space="preserve">Northwest: Essex Silver Line West </w:t>
      </w:r>
      <w:r w:rsidRPr="006A5452">
        <w:rPr>
          <w:rFonts w:eastAsiaTheme="minorHAnsi"/>
          <w:color w:val="1A1A1A"/>
          <w:lang w:eastAsia="en-US"/>
        </w:rPr>
        <w:t xml:space="preserve">has served the Northwest rental market since 1982. The agency represents Dynapac in </w:t>
      </w:r>
      <w:r>
        <w:t xml:space="preserve">Washington, Oregon, Idaho, Montana, and Alaska. For more information, visit </w:t>
      </w:r>
      <w:hyperlink r:id="rId15" w:history="1">
        <w:r w:rsidRPr="001A5D1E">
          <w:rPr>
            <w:rStyle w:val="Hyperlink"/>
          </w:rPr>
          <w:t>www.essexsilverlinewest.com</w:t>
        </w:r>
      </w:hyperlink>
      <w:r>
        <w:t>.</w:t>
      </w:r>
    </w:p>
    <w:p w14:paraId="555F14FC" w14:textId="77777777" w:rsidR="00940DB1" w:rsidRDefault="00940DB1" w:rsidP="00940DB1">
      <w:pPr>
        <w:widowControl w:val="0"/>
        <w:autoSpaceDE w:val="0"/>
        <w:autoSpaceDN w:val="0"/>
        <w:adjustRightInd w:val="0"/>
      </w:pPr>
    </w:p>
    <w:p w14:paraId="3BB4DB8B" w14:textId="389D0A3D" w:rsidR="00E52E25" w:rsidRDefault="00940DB1" w:rsidP="00D2442E">
      <w:pPr>
        <w:ind w:left="720"/>
      </w:pPr>
      <w:r>
        <w:t>“After attending the product launch in Asheville, North Carolina, I learned a couple of things,” said Randy Chidester,</w:t>
      </w:r>
      <w:r w:rsidR="00D2442E">
        <w:t xml:space="preserve"> Principal at </w:t>
      </w:r>
      <w:r>
        <w:t>Essex Silver Line West. “No. 1, the equipment is better than ever. New features that allow the operator better sightlines and a new paint</w:t>
      </w:r>
    </w:p>
    <w:p w14:paraId="24572EBA" w14:textId="2DC4069E" w:rsidR="00940DB1" w:rsidRPr="006A5452" w:rsidRDefault="00940DB1" w:rsidP="00940DB1">
      <w:pPr>
        <w:pStyle w:val="ListParagraph"/>
        <w:widowControl w:val="0"/>
        <w:autoSpaceDE w:val="0"/>
        <w:autoSpaceDN w:val="0"/>
        <w:adjustRightInd w:val="0"/>
        <w:rPr>
          <w:rFonts w:eastAsiaTheme="minorHAnsi"/>
          <w:b/>
          <w:color w:val="1A1A1A"/>
          <w:lang w:eastAsia="en-US"/>
        </w:rPr>
      </w:pPr>
      <w:proofErr w:type="gramStart"/>
      <w:r>
        <w:lastRenderedPageBreak/>
        <w:t>scheme</w:t>
      </w:r>
      <w:proofErr w:type="gramEnd"/>
      <w:r>
        <w:t>, to name just a couple improvements. Second, the product with the backing of the FAYAT G</w:t>
      </w:r>
      <w:r w:rsidR="00EE6FFF">
        <w:t>roup</w:t>
      </w:r>
      <w:r>
        <w:t xml:space="preserve"> has set Dynapac up to be the leader in the industry. Essex Silver Line West is excited to be coving the Pacific Northwest for Dynapac.”</w:t>
      </w:r>
    </w:p>
    <w:p w14:paraId="3FA85722" w14:textId="77777777" w:rsidR="00940DB1" w:rsidRPr="00B57C87" w:rsidRDefault="00940DB1" w:rsidP="00940DB1">
      <w:pPr>
        <w:tabs>
          <w:tab w:val="left" w:pos="3094"/>
        </w:tabs>
        <w:rPr>
          <w:rFonts w:eastAsiaTheme="minorHAnsi"/>
          <w:color w:val="1A1A1A"/>
          <w:lang w:eastAsia="en-US"/>
        </w:rPr>
      </w:pPr>
    </w:p>
    <w:p w14:paraId="38238AB8" w14:textId="77777777" w:rsidR="00940DB1" w:rsidRDefault="00940DB1" w:rsidP="00940DB1">
      <w:pPr>
        <w:pStyle w:val="ListParagraph"/>
        <w:numPr>
          <w:ilvl w:val="0"/>
          <w:numId w:val="1"/>
        </w:numPr>
        <w:tabs>
          <w:tab w:val="left" w:pos="3094"/>
        </w:tabs>
        <w:rPr>
          <w:rFonts w:eastAsiaTheme="minorHAnsi"/>
          <w:color w:val="1A1A1A"/>
          <w:lang w:eastAsia="en-US"/>
        </w:rPr>
      </w:pPr>
      <w:r>
        <w:rPr>
          <w:rFonts w:eastAsiaTheme="minorHAnsi"/>
          <w:b/>
          <w:color w:val="1A1A1A"/>
          <w:lang w:eastAsia="en-US"/>
        </w:rPr>
        <w:t xml:space="preserve">California and Hawaii: </w:t>
      </w:r>
      <w:proofErr w:type="spellStart"/>
      <w:r w:rsidRPr="00B57C87">
        <w:rPr>
          <w:rFonts w:eastAsiaTheme="minorHAnsi"/>
          <w:b/>
          <w:color w:val="1A1A1A"/>
          <w:lang w:eastAsia="en-US"/>
        </w:rPr>
        <w:t>Wirant</w:t>
      </w:r>
      <w:proofErr w:type="spellEnd"/>
      <w:r w:rsidRPr="00B57C87">
        <w:rPr>
          <w:rFonts w:eastAsiaTheme="minorHAnsi"/>
          <w:b/>
          <w:color w:val="1A1A1A"/>
          <w:lang w:eastAsia="en-US"/>
        </w:rPr>
        <w:t xml:space="preserve"> Sales</w:t>
      </w:r>
      <w:r>
        <w:rPr>
          <w:rFonts w:eastAsiaTheme="minorHAnsi"/>
          <w:b/>
          <w:color w:val="1A1A1A"/>
          <w:lang w:eastAsia="en-US"/>
        </w:rPr>
        <w:t xml:space="preserve"> </w:t>
      </w:r>
      <w:r w:rsidRPr="005D4E2C">
        <w:rPr>
          <w:rFonts w:eastAsiaTheme="minorHAnsi"/>
          <w:color w:val="1A1A1A"/>
          <w:lang w:eastAsia="en-US"/>
        </w:rPr>
        <w:t>was established in 1975 to service the construction industry</w:t>
      </w:r>
      <w:r>
        <w:rPr>
          <w:rFonts w:eastAsiaTheme="minorHAnsi"/>
          <w:color w:val="1A1A1A"/>
          <w:lang w:eastAsia="en-US"/>
        </w:rPr>
        <w:t>. The agency covers California and Hawaii for Dynapac</w:t>
      </w:r>
      <w:r w:rsidRPr="005D4E2C">
        <w:rPr>
          <w:rFonts w:eastAsiaTheme="minorHAnsi"/>
          <w:color w:val="1A1A1A"/>
          <w:lang w:eastAsia="en-US"/>
        </w:rPr>
        <w:t>.</w:t>
      </w:r>
      <w:r>
        <w:rPr>
          <w:rFonts w:eastAsiaTheme="minorHAnsi"/>
          <w:color w:val="1A1A1A"/>
          <w:lang w:eastAsia="en-US"/>
        </w:rPr>
        <w:t xml:space="preserve"> </w:t>
      </w:r>
      <w:r w:rsidRPr="005D4E2C">
        <w:rPr>
          <w:rFonts w:eastAsiaTheme="minorHAnsi"/>
          <w:color w:val="1A1A1A"/>
          <w:lang w:eastAsia="en-US"/>
        </w:rPr>
        <w:t xml:space="preserve">For more information, visit </w:t>
      </w:r>
      <w:hyperlink r:id="rId16" w:history="1">
        <w:r w:rsidRPr="005D4E2C">
          <w:rPr>
            <w:rStyle w:val="Hyperlink"/>
            <w:rFonts w:eastAsiaTheme="minorHAnsi"/>
            <w:lang w:eastAsia="en-US"/>
          </w:rPr>
          <w:t>www.wirantsales.com</w:t>
        </w:r>
      </w:hyperlink>
      <w:r w:rsidRPr="005D4E2C">
        <w:rPr>
          <w:rFonts w:eastAsiaTheme="minorHAnsi"/>
          <w:color w:val="1A1A1A"/>
          <w:lang w:eastAsia="en-US"/>
        </w:rPr>
        <w:t>.</w:t>
      </w:r>
    </w:p>
    <w:p w14:paraId="468D86BE" w14:textId="77777777" w:rsidR="00940DB1" w:rsidRDefault="00940DB1" w:rsidP="00940DB1">
      <w:pPr>
        <w:pStyle w:val="ListParagraph"/>
        <w:tabs>
          <w:tab w:val="left" w:pos="3094"/>
        </w:tabs>
        <w:rPr>
          <w:rFonts w:eastAsiaTheme="minorHAnsi"/>
          <w:b/>
          <w:color w:val="1A1A1A"/>
          <w:lang w:eastAsia="en-US"/>
        </w:rPr>
      </w:pPr>
    </w:p>
    <w:p w14:paraId="3E76EEF4" w14:textId="4FE5B405" w:rsidR="00940DB1" w:rsidRPr="009D0BCD" w:rsidRDefault="00940DB1" w:rsidP="00940DB1">
      <w:pPr>
        <w:pStyle w:val="ListParagraph"/>
        <w:tabs>
          <w:tab w:val="left" w:pos="3094"/>
        </w:tabs>
        <w:rPr>
          <w:rFonts w:eastAsiaTheme="minorHAnsi"/>
          <w:color w:val="1A1A1A"/>
          <w:lang w:eastAsia="en-US"/>
        </w:rPr>
      </w:pPr>
      <w:r w:rsidRPr="009D0BCD">
        <w:rPr>
          <w:rFonts w:eastAsiaTheme="minorHAnsi"/>
          <w:color w:val="1A1A1A"/>
          <w:lang w:eastAsia="en-US"/>
        </w:rPr>
        <w:t xml:space="preserve">“We have had a long relationship with Dynapac over the years, and are glad to be in partnership with Dynapac again,” said Chuck </w:t>
      </w:r>
      <w:proofErr w:type="spellStart"/>
      <w:r w:rsidRPr="009D0BCD">
        <w:rPr>
          <w:rFonts w:eastAsiaTheme="minorHAnsi"/>
          <w:color w:val="1A1A1A"/>
          <w:lang w:eastAsia="en-US"/>
        </w:rPr>
        <w:t>Skladanek</w:t>
      </w:r>
      <w:proofErr w:type="spellEnd"/>
      <w:r w:rsidRPr="009D0BCD">
        <w:rPr>
          <w:rFonts w:eastAsiaTheme="minorHAnsi"/>
          <w:color w:val="1A1A1A"/>
          <w:lang w:eastAsia="en-US"/>
        </w:rPr>
        <w:t xml:space="preserve">, </w:t>
      </w:r>
      <w:r w:rsidR="00D2442E" w:rsidRPr="00D2442E">
        <w:rPr>
          <w:rFonts w:eastAsiaTheme="minorHAnsi"/>
          <w:color w:val="1A1A1A"/>
          <w:lang w:eastAsia="en-US"/>
        </w:rPr>
        <w:t xml:space="preserve">Vice President, </w:t>
      </w:r>
      <w:proofErr w:type="gramStart"/>
      <w:r w:rsidR="00D2442E" w:rsidRPr="00D2442E">
        <w:rPr>
          <w:rFonts w:eastAsiaTheme="minorHAnsi"/>
          <w:color w:val="1A1A1A"/>
          <w:lang w:eastAsia="en-US"/>
        </w:rPr>
        <w:t>Sales</w:t>
      </w:r>
      <w:proofErr w:type="gramEnd"/>
      <w:r w:rsidR="00D2442E" w:rsidRPr="00D2442E">
        <w:rPr>
          <w:rFonts w:eastAsiaTheme="minorHAnsi"/>
          <w:color w:val="1A1A1A"/>
          <w:lang w:eastAsia="en-US"/>
        </w:rPr>
        <w:t xml:space="preserve"> </w:t>
      </w:r>
      <w:r w:rsidRPr="00D2442E">
        <w:rPr>
          <w:rFonts w:eastAsiaTheme="minorHAnsi"/>
          <w:color w:val="1A1A1A"/>
          <w:lang w:eastAsia="en-US"/>
        </w:rPr>
        <w:t>at</w:t>
      </w:r>
      <w:r w:rsidRPr="009D0BCD">
        <w:rPr>
          <w:rFonts w:eastAsiaTheme="minorHAnsi"/>
          <w:color w:val="1A1A1A"/>
          <w:lang w:eastAsia="en-US"/>
        </w:rPr>
        <w:t xml:space="preserve"> </w:t>
      </w:r>
      <w:proofErr w:type="spellStart"/>
      <w:r w:rsidRPr="009D0BCD">
        <w:rPr>
          <w:rFonts w:eastAsiaTheme="minorHAnsi"/>
          <w:color w:val="1A1A1A"/>
          <w:lang w:eastAsia="en-US"/>
        </w:rPr>
        <w:t>Wirant</w:t>
      </w:r>
      <w:proofErr w:type="spellEnd"/>
      <w:r w:rsidRPr="009D0BCD">
        <w:rPr>
          <w:rFonts w:eastAsiaTheme="minorHAnsi"/>
          <w:color w:val="1A1A1A"/>
          <w:lang w:eastAsia="en-US"/>
        </w:rPr>
        <w:t xml:space="preserve"> Sales. “Dynapac products are known to be ruggedly engineered and built to meet the most demanding rental applications. We look forward to selling these quality products once again.”</w:t>
      </w:r>
    </w:p>
    <w:p w14:paraId="73B9EEDD" w14:textId="77777777" w:rsidR="00940DB1" w:rsidRDefault="00940DB1" w:rsidP="00940DB1">
      <w:pPr>
        <w:tabs>
          <w:tab w:val="left" w:pos="3094"/>
        </w:tabs>
      </w:pPr>
    </w:p>
    <w:p w14:paraId="3F0D8786" w14:textId="77777777" w:rsidR="00940DB1" w:rsidRPr="00B0309E" w:rsidRDefault="00940DB1" w:rsidP="00940DB1">
      <w:pPr>
        <w:tabs>
          <w:tab w:val="left" w:pos="3094"/>
        </w:tabs>
      </w:pPr>
      <w:r w:rsidRPr="00B0309E">
        <w:t>“We’re very excited about our partnerships with these highly respected agencies,” said Fabian Salinas, Dynapac North America vice president of sales. “Each brings a commitment to excellence that will benefit our customers and help us expand our penetration in the growing rental segment.”</w:t>
      </w:r>
    </w:p>
    <w:p w14:paraId="0515079C" w14:textId="77777777" w:rsidR="00940DB1" w:rsidRPr="00B0309E" w:rsidRDefault="00940DB1" w:rsidP="00940DB1">
      <w:pPr>
        <w:tabs>
          <w:tab w:val="left" w:pos="3094"/>
        </w:tabs>
      </w:pPr>
    </w:p>
    <w:p w14:paraId="12D19CAE" w14:textId="3A380E5D" w:rsidR="00940DB1" w:rsidRDefault="00940DB1" w:rsidP="00940DB1">
      <w:pPr>
        <w:tabs>
          <w:tab w:val="left" w:pos="3094"/>
        </w:tabs>
      </w:pPr>
      <w:r w:rsidRPr="00B0309E">
        <w:t>For more information</w:t>
      </w:r>
      <w:r>
        <w:t xml:space="preserve"> about Dynapac North America and its lineup of road construction equipment, go to </w:t>
      </w:r>
      <w:hyperlink r:id="rId17" w:history="1">
        <w:r w:rsidR="00151A2F" w:rsidRPr="00072135">
          <w:rPr>
            <w:rStyle w:val="Hyperlink"/>
          </w:rPr>
          <w:t>www.dynapac.</w:t>
        </w:r>
        <w:r w:rsidR="00151A2F">
          <w:rPr>
            <w:rStyle w:val="Hyperlink"/>
          </w:rPr>
          <w:t>us</w:t>
        </w:r>
      </w:hyperlink>
      <w:r>
        <w:t>.</w:t>
      </w:r>
    </w:p>
    <w:p w14:paraId="0E746ABF" w14:textId="77777777" w:rsidR="00940DB1" w:rsidRDefault="00940DB1" w:rsidP="00940DB1">
      <w:pPr>
        <w:tabs>
          <w:tab w:val="left" w:pos="3094"/>
        </w:tabs>
      </w:pPr>
    </w:p>
    <w:p w14:paraId="232FE952" w14:textId="77777777" w:rsidR="00940DB1" w:rsidRDefault="00940DB1" w:rsidP="00940DB1">
      <w:pPr>
        <w:tabs>
          <w:tab w:val="left" w:pos="3094"/>
        </w:tabs>
      </w:pPr>
    </w:p>
    <w:p w14:paraId="0016B0A8" w14:textId="77777777" w:rsidR="00940DB1" w:rsidRDefault="00940DB1" w:rsidP="00940DB1">
      <w:pPr>
        <w:pStyle w:val="BasicParagraph"/>
        <w:rPr>
          <w:rFonts w:ascii="Calibri" w:hAnsi="Calibri" w:cs="Calibri"/>
          <w:i/>
          <w:sz w:val="20"/>
          <w:szCs w:val="20"/>
          <w:lang w:val="en-GB"/>
        </w:rPr>
      </w:pPr>
      <w:r>
        <w:rPr>
          <w:rFonts w:ascii="Calibri" w:hAnsi="Calibri" w:cs="Calibri"/>
          <w:i/>
          <w:sz w:val="20"/>
          <w:szCs w:val="20"/>
          <w:lang w:val="en-GB"/>
        </w:rPr>
        <w:t>Dynapac is a leading supplier of high tech soil and asphalt rollers, pavers and milling equipment, committed to strengthen customer performance. Dynapac is represented worldwide via its own regional sales- and service offices, and also cooperates with an extensive and professional distribution network.  Headquartered in Wardenburg, Germany, Dynapac has production facilities in Europe, South America, and Asia.  Dynapac is part of the FAYAT Group.  Dynapac</w:t>
      </w:r>
      <w:r w:rsidRPr="00555C37">
        <w:rPr>
          <w:rFonts w:ascii="Calibri" w:hAnsi="Calibri" w:cs="Calibri"/>
          <w:i/>
          <w:sz w:val="20"/>
          <w:szCs w:val="20"/>
          <w:lang w:val="en-GB"/>
        </w:rPr>
        <w:t xml:space="preserve"> North America customer support</w:t>
      </w:r>
      <w:r>
        <w:rPr>
          <w:rFonts w:ascii="Calibri" w:hAnsi="Calibri" w:cs="Calibri"/>
          <w:i/>
          <w:sz w:val="20"/>
          <w:szCs w:val="20"/>
          <w:lang w:val="en-GB"/>
        </w:rPr>
        <w:t xml:space="preserve"> and distribution</w:t>
      </w:r>
      <w:r w:rsidRPr="00555C37">
        <w:rPr>
          <w:rFonts w:ascii="Calibri" w:hAnsi="Calibri" w:cs="Calibri"/>
          <w:i/>
          <w:sz w:val="20"/>
          <w:szCs w:val="20"/>
          <w:lang w:val="en-GB"/>
        </w:rPr>
        <w:t xml:space="preserve"> </w:t>
      </w:r>
      <w:r>
        <w:rPr>
          <w:rFonts w:ascii="Calibri" w:hAnsi="Calibri" w:cs="Calibri"/>
          <w:i/>
          <w:sz w:val="20"/>
          <w:szCs w:val="20"/>
          <w:lang w:val="en-GB"/>
        </w:rPr>
        <w:t>is located in Fort Mill, SC</w:t>
      </w:r>
      <w:r w:rsidRPr="00555C37">
        <w:rPr>
          <w:rFonts w:ascii="Calibri" w:hAnsi="Calibri" w:cs="Calibri"/>
          <w:i/>
          <w:sz w:val="20"/>
          <w:szCs w:val="20"/>
          <w:lang w:val="en-GB"/>
        </w:rPr>
        <w:t xml:space="preserve">.  </w:t>
      </w:r>
      <w:hyperlink r:id="rId18" w:history="1">
        <w:r w:rsidRPr="00555C37">
          <w:rPr>
            <w:rStyle w:val="Hyperlink"/>
            <w:rFonts w:ascii="Calibri" w:hAnsi="Calibri" w:cs="Calibri"/>
            <w:i/>
            <w:sz w:val="20"/>
            <w:szCs w:val="20"/>
            <w:lang w:val="en-GB"/>
          </w:rPr>
          <w:t>www.dynapac.us</w:t>
        </w:r>
      </w:hyperlink>
      <w:r w:rsidRPr="00555C37">
        <w:rPr>
          <w:rFonts w:ascii="Calibri" w:hAnsi="Calibri" w:cs="Calibri"/>
          <w:i/>
          <w:sz w:val="20"/>
          <w:szCs w:val="20"/>
          <w:lang w:val="en-GB"/>
        </w:rPr>
        <w:t>.</w:t>
      </w:r>
      <w:r>
        <w:rPr>
          <w:rFonts w:ascii="Calibri" w:hAnsi="Calibri" w:cs="Calibri"/>
          <w:i/>
          <w:sz w:val="20"/>
          <w:szCs w:val="20"/>
          <w:lang w:val="en-GB"/>
        </w:rPr>
        <w:t xml:space="preserve"> </w:t>
      </w:r>
    </w:p>
    <w:p w14:paraId="0183C38C" w14:textId="77777777" w:rsidR="00940DB1" w:rsidRDefault="00940DB1" w:rsidP="00940DB1">
      <w:pPr>
        <w:tabs>
          <w:tab w:val="left" w:pos="3094"/>
        </w:tabs>
      </w:pPr>
    </w:p>
    <w:p w14:paraId="36F19346" w14:textId="77777777" w:rsidR="00940DB1" w:rsidRPr="000502D0" w:rsidRDefault="00940DB1" w:rsidP="00940DB1">
      <w:pPr>
        <w:tabs>
          <w:tab w:val="left" w:pos="3094"/>
        </w:tabs>
        <w:jc w:val="center"/>
      </w:pPr>
      <w:r w:rsidRPr="00FC6944">
        <w:t># # #</w:t>
      </w:r>
    </w:p>
    <w:p w14:paraId="6CABBB83" w14:textId="77777777" w:rsidR="00D375AD" w:rsidRDefault="00D375AD" w:rsidP="00082860">
      <w:pPr>
        <w:ind w:left="851"/>
        <w:rPr>
          <w:rFonts w:asciiTheme="minorHAnsi" w:hAnsiTheme="minorHAnsi" w:cs="Segoe UI"/>
          <w:color w:val="000000"/>
          <w:sz w:val="22"/>
        </w:rPr>
      </w:pPr>
    </w:p>
    <w:p w14:paraId="13458003" w14:textId="77777777" w:rsidR="00D375AD" w:rsidRDefault="00D375AD" w:rsidP="00082860">
      <w:pPr>
        <w:ind w:left="851" w:right="710"/>
        <w:rPr>
          <w:rFonts w:asciiTheme="minorHAnsi" w:hAnsiTheme="minorHAnsi" w:cs="Segoe UI"/>
          <w:color w:val="000000"/>
        </w:rPr>
      </w:pPr>
    </w:p>
    <w:p w14:paraId="6C4CAA76" w14:textId="77777777" w:rsidR="00D375AD" w:rsidRDefault="00D375AD" w:rsidP="00082860">
      <w:pPr>
        <w:ind w:left="851" w:right="710"/>
        <w:rPr>
          <w:rFonts w:asciiTheme="minorHAnsi" w:hAnsiTheme="minorHAnsi" w:cs="Segoe UI"/>
          <w:color w:val="000000"/>
        </w:rPr>
      </w:pPr>
    </w:p>
    <w:p w14:paraId="5434539F" w14:textId="77777777" w:rsidR="00D375AD" w:rsidRDefault="00D375AD" w:rsidP="00082860">
      <w:pPr>
        <w:ind w:left="851" w:right="710"/>
        <w:rPr>
          <w:rFonts w:asciiTheme="minorHAnsi" w:hAnsiTheme="minorHAnsi" w:cs="Segoe UI"/>
          <w:color w:val="000000"/>
        </w:rPr>
      </w:pPr>
    </w:p>
    <w:p w14:paraId="7678E42F" w14:textId="77777777" w:rsidR="00D375AD" w:rsidRDefault="00D375AD" w:rsidP="00082860">
      <w:pPr>
        <w:ind w:left="851"/>
        <w:rPr>
          <w:rFonts w:asciiTheme="minorHAnsi" w:hAnsiTheme="minorHAnsi" w:cs="Segoe UI"/>
          <w:color w:val="000000"/>
        </w:rPr>
      </w:pPr>
    </w:p>
    <w:p w14:paraId="16D6CEB8" w14:textId="77777777" w:rsidR="00D375AD" w:rsidRDefault="00D375AD" w:rsidP="00082860">
      <w:pPr>
        <w:ind w:left="851"/>
        <w:rPr>
          <w:rFonts w:asciiTheme="minorHAnsi" w:hAnsiTheme="minorHAnsi" w:cs="Segoe UI"/>
          <w:color w:val="000000"/>
        </w:rPr>
      </w:pPr>
    </w:p>
    <w:p w14:paraId="49C53532" w14:textId="77777777" w:rsidR="002C2DF6" w:rsidRDefault="00D375AD" w:rsidP="00940DB1">
      <w:pPr>
        <w:ind w:left="851"/>
        <w:rPr>
          <w:rFonts w:asciiTheme="minorHAnsi" w:hAnsiTheme="minorHAnsi" w:cs="Segoe UI"/>
          <w:sz w:val="20"/>
        </w:rPr>
      </w:pPr>
      <w:r>
        <w:rPr>
          <w:rFonts w:asciiTheme="minorHAnsi" w:hAnsiTheme="minorHAnsi" w:cs="Segoe UI"/>
          <w:color w:val="000000"/>
        </w:rPr>
        <w:tab/>
      </w:r>
    </w:p>
    <w:p w14:paraId="2D969C87" w14:textId="77777777" w:rsidR="00057EA8" w:rsidRPr="0039063C" w:rsidRDefault="00057EA8" w:rsidP="00082860">
      <w:pPr>
        <w:ind w:left="851"/>
        <w:rPr>
          <w:rFonts w:asciiTheme="minorHAnsi" w:hAnsiTheme="minorHAnsi" w:cs="Segoe UI"/>
          <w:sz w:val="20"/>
        </w:rPr>
      </w:pPr>
    </w:p>
    <w:sectPr w:rsidR="00057EA8" w:rsidRPr="0039063C" w:rsidSect="003D11C9">
      <w:headerReference w:type="default" r:id="rId19"/>
      <w:footerReference w:type="default" r:id="rId20"/>
      <w:headerReference w:type="first" r:id="rId21"/>
      <w:footerReference w:type="first" r:id="rId22"/>
      <w:pgSz w:w="12240" w:h="15840"/>
      <w:pgMar w:top="2127" w:right="1041" w:bottom="1417" w:left="1417" w:header="426" w:footer="698" w:gutter="0"/>
      <w:cols w:space="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FC06" w14:textId="77777777" w:rsidR="0002582C" w:rsidRDefault="0002582C" w:rsidP="009815F2">
      <w:r>
        <w:separator/>
      </w:r>
    </w:p>
  </w:endnote>
  <w:endnote w:type="continuationSeparator" w:id="0">
    <w:p w14:paraId="4B4FA3B7" w14:textId="77777777" w:rsidR="0002582C" w:rsidRDefault="0002582C" w:rsidP="009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ICTFontTextStyleBod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8BB9" w14:textId="77777777" w:rsidR="009815F2" w:rsidRDefault="003D11C9" w:rsidP="00BF4DC1">
    <w:pPr>
      <w:pStyle w:val="Footer"/>
      <w:ind w:right="-424"/>
      <w:jc w:val="right"/>
    </w:pPr>
    <w:r>
      <w:rPr>
        <w:noProof/>
      </w:rPr>
      <w:drawing>
        <wp:inline distT="0" distB="0" distL="0" distR="0" wp14:anchorId="6D80CD7A" wp14:editId="0157BFCE">
          <wp:extent cx="1862455" cy="24903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napac_Fayat_2017_red.png"/>
                  <pic:cNvPicPr/>
                </pic:nvPicPr>
                <pic:blipFill>
                  <a:blip r:embed="rId1">
                    <a:extLst>
                      <a:ext uri="{28A0092B-C50C-407E-A947-70E740481C1C}">
                        <a14:useLocalDpi xmlns:a14="http://schemas.microsoft.com/office/drawing/2010/main" val="0"/>
                      </a:ext>
                    </a:extLst>
                  </a:blip>
                  <a:stretch>
                    <a:fillRect/>
                  </a:stretch>
                </pic:blipFill>
                <pic:spPr>
                  <a:xfrm>
                    <a:off x="0" y="0"/>
                    <a:ext cx="1943599" cy="25988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Layout w:type="fixed"/>
      <w:tblCellMar>
        <w:left w:w="0" w:type="dxa"/>
        <w:right w:w="0" w:type="dxa"/>
      </w:tblCellMar>
      <w:tblLook w:val="0000" w:firstRow="0" w:lastRow="0" w:firstColumn="0" w:lastColumn="0" w:noHBand="0" w:noVBand="0"/>
    </w:tblPr>
    <w:tblGrid>
      <w:gridCol w:w="2552"/>
      <w:gridCol w:w="2126"/>
      <w:gridCol w:w="1670"/>
      <w:gridCol w:w="173"/>
      <w:gridCol w:w="252"/>
      <w:gridCol w:w="3149"/>
    </w:tblGrid>
    <w:tr w:rsidR="00BF4DC1" w:rsidRPr="00C2205A" w14:paraId="5783DF69" w14:textId="77777777" w:rsidTr="00C261CA">
      <w:trPr>
        <w:gridAfter w:val="2"/>
        <w:wAfter w:w="3401" w:type="dxa"/>
      </w:trPr>
      <w:tc>
        <w:tcPr>
          <w:tcW w:w="6521" w:type="dxa"/>
          <w:gridSpan w:val="4"/>
          <w:tcBorders>
            <w:bottom w:val="single" w:sz="6" w:space="0" w:color="auto"/>
          </w:tcBorders>
        </w:tcPr>
        <w:p w14:paraId="02CB979C" w14:textId="77777777" w:rsidR="00BF4DC1" w:rsidRPr="00C2205A" w:rsidRDefault="00BF4DC1" w:rsidP="00BF4DC1">
          <w:pPr>
            <w:pStyle w:val="Footer"/>
            <w:spacing w:after="30"/>
            <w:rPr>
              <w:rFonts w:cs="Segoe UI"/>
              <w:b/>
              <w:noProof/>
              <w:sz w:val="16"/>
              <w:szCs w:val="16"/>
              <w:lang w:eastAsia="sv-SE"/>
            </w:rPr>
          </w:pPr>
          <w:r w:rsidRPr="00C2205A">
            <w:rPr>
              <w:rFonts w:cs="Segoe UI"/>
              <w:b/>
              <w:noProof/>
              <w:color w:val="C00000"/>
              <w:sz w:val="16"/>
              <w:szCs w:val="16"/>
              <w:lang w:eastAsia="sv-SE"/>
            </w:rPr>
            <w:t>Dynapac  Road Construction Equipment</w:t>
          </w:r>
        </w:p>
      </w:tc>
    </w:tr>
    <w:tr w:rsidR="00BF4DC1" w:rsidRPr="00C2205A" w14:paraId="73378948" w14:textId="77777777" w:rsidTr="00C261CA">
      <w:tc>
        <w:tcPr>
          <w:tcW w:w="2552" w:type="dxa"/>
          <w:tcBorders>
            <w:top w:val="single" w:sz="4" w:space="0" w:color="auto"/>
          </w:tcBorders>
        </w:tcPr>
        <w:p w14:paraId="791EB1A2" w14:textId="77777777" w:rsidR="00BF4DC1" w:rsidRPr="00C2205A" w:rsidRDefault="00BF4DC1" w:rsidP="003D0A7D">
          <w:pPr>
            <w:pStyle w:val="Footer"/>
            <w:spacing w:before="30"/>
            <w:rPr>
              <w:rFonts w:cs="Segoe UI"/>
              <w:noProof/>
              <w:sz w:val="16"/>
              <w:szCs w:val="14"/>
              <w:lang w:eastAsia="sv-SE"/>
            </w:rPr>
          </w:pPr>
          <w:r w:rsidRPr="00C2205A">
            <w:rPr>
              <w:rFonts w:cs="Segoe UI"/>
              <w:noProof/>
              <w:sz w:val="16"/>
              <w:szCs w:val="14"/>
              <w:lang w:eastAsia="sv-SE"/>
            </w:rPr>
            <w:t xml:space="preserve">Dynapac </w:t>
          </w:r>
          <w:r w:rsidR="003D0A7D">
            <w:rPr>
              <w:rFonts w:cs="Segoe UI"/>
              <w:noProof/>
              <w:sz w:val="16"/>
              <w:szCs w:val="14"/>
              <w:lang w:eastAsia="sv-SE"/>
            </w:rPr>
            <w:t>North America</w:t>
          </w:r>
          <w:r w:rsidR="002933E6">
            <w:rPr>
              <w:rFonts w:cs="Segoe UI"/>
              <w:noProof/>
              <w:sz w:val="16"/>
              <w:szCs w:val="14"/>
              <w:lang w:eastAsia="sv-SE"/>
            </w:rPr>
            <w:t xml:space="preserve"> LLC</w:t>
          </w:r>
        </w:p>
      </w:tc>
      <w:tc>
        <w:tcPr>
          <w:tcW w:w="2126" w:type="dxa"/>
          <w:tcBorders>
            <w:top w:val="single" w:sz="4" w:space="0" w:color="auto"/>
          </w:tcBorders>
        </w:tcPr>
        <w:p w14:paraId="299199AD" w14:textId="77777777" w:rsidR="00BF4DC1" w:rsidRPr="00C2205A" w:rsidRDefault="00BF4DC1" w:rsidP="002933E6">
          <w:pPr>
            <w:pStyle w:val="Footer"/>
            <w:spacing w:before="30"/>
            <w:rPr>
              <w:rFonts w:cs="Segoe UI"/>
              <w:noProof/>
              <w:sz w:val="16"/>
              <w:szCs w:val="14"/>
              <w:lang w:eastAsia="sv-SE"/>
            </w:rPr>
          </w:pPr>
          <w:r w:rsidRPr="00C2205A">
            <w:rPr>
              <w:rFonts w:cs="Segoe UI"/>
              <w:noProof/>
              <w:sz w:val="16"/>
              <w:szCs w:val="14"/>
              <w:lang w:eastAsia="sv-SE"/>
            </w:rPr>
            <w:t>Tel: +</w:t>
          </w:r>
          <w:r w:rsidR="002933E6">
            <w:rPr>
              <w:rFonts w:cs="Segoe UI"/>
              <w:noProof/>
              <w:sz w:val="16"/>
              <w:szCs w:val="14"/>
              <w:lang w:eastAsia="sv-SE"/>
            </w:rPr>
            <w:t>1 (800) 651-0033</w:t>
          </w:r>
        </w:p>
      </w:tc>
      <w:tc>
        <w:tcPr>
          <w:tcW w:w="1670" w:type="dxa"/>
          <w:tcBorders>
            <w:top w:val="single" w:sz="4" w:space="0" w:color="auto"/>
          </w:tcBorders>
        </w:tcPr>
        <w:p w14:paraId="51C14535" w14:textId="77777777" w:rsidR="00BF4DC1" w:rsidRPr="00C2205A" w:rsidRDefault="00BF4DC1" w:rsidP="00BF4DC1">
          <w:pPr>
            <w:pStyle w:val="Footer"/>
            <w:tabs>
              <w:tab w:val="left" w:pos="482"/>
            </w:tabs>
            <w:spacing w:before="30"/>
            <w:ind w:left="110"/>
            <w:rPr>
              <w:rFonts w:cs="Segoe UI"/>
              <w:noProof/>
              <w:sz w:val="16"/>
              <w:szCs w:val="14"/>
              <w:lang w:eastAsia="sv-SE"/>
            </w:rPr>
          </w:pPr>
        </w:p>
      </w:tc>
      <w:tc>
        <w:tcPr>
          <w:tcW w:w="425" w:type="dxa"/>
          <w:gridSpan w:val="2"/>
          <w:tcBorders>
            <w:top w:val="single" w:sz="4" w:space="0" w:color="auto"/>
          </w:tcBorders>
        </w:tcPr>
        <w:p w14:paraId="7E88E767" w14:textId="77777777" w:rsidR="00BF4DC1" w:rsidRPr="00C2205A" w:rsidRDefault="00BF4DC1" w:rsidP="00BF4DC1">
          <w:pPr>
            <w:pStyle w:val="Footer"/>
            <w:spacing w:before="30"/>
            <w:ind w:left="-31" w:hanging="142"/>
            <w:rPr>
              <w:rFonts w:cs="Segoe UI"/>
              <w:noProof/>
              <w:sz w:val="16"/>
              <w:szCs w:val="14"/>
              <w:lang w:eastAsia="sv-SE"/>
            </w:rPr>
          </w:pPr>
          <w:r w:rsidRPr="00C2205A">
            <w:rPr>
              <w:rFonts w:cs="Segoe UI"/>
              <w:noProof/>
              <w:sz w:val="16"/>
              <w:szCs w:val="14"/>
              <w:lang w:eastAsia="sv-SE"/>
            </w:rPr>
            <w:t xml:space="preserve">G  </w:t>
          </w:r>
        </w:p>
      </w:tc>
      <w:tc>
        <w:tcPr>
          <w:tcW w:w="3149" w:type="dxa"/>
          <w:tcBorders>
            <w:top w:val="single" w:sz="4" w:space="0" w:color="auto"/>
          </w:tcBorders>
        </w:tcPr>
        <w:p w14:paraId="652262DC" w14:textId="77777777" w:rsidR="00BF4DC1" w:rsidRPr="00C2205A" w:rsidRDefault="00BF4DC1" w:rsidP="00BF4DC1">
          <w:pPr>
            <w:pStyle w:val="Footer"/>
            <w:spacing w:before="30"/>
            <w:rPr>
              <w:rFonts w:cs="Segoe UI"/>
              <w:noProof/>
              <w:sz w:val="16"/>
              <w:szCs w:val="14"/>
              <w:lang w:eastAsia="sv-SE"/>
            </w:rPr>
          </w:pPr>
        </w:p>
      </w:tc>
    </w:tr>
    <w:tr w:rsidR="00BF4DC1" w:rsidRPr="00C2205A" w14:paraId="420C9B04" w14:textId="77777777" w:rsidTr="00C261CA">
      <w:tc>
        <w:tcPr>
          <w:tcW w:w="2552" w:type="dxa"/>
        </w:tcPr>
        <w:p w14:paraId="349A768F" w14:textId="77777777" w:rsidR="00BF4DC1" w:rsidRPr="00C2205A" w:rsidRDefault="005E474E" w:rsidP="00BF4DC1">
          <w:pPr>
            <w:pStyle w:val="Footer"/>
            <w:spacing w:before="30"/>
            <w:rPr>
              <w:rFonts w:cs="Segoe UI"/>
              <w:noProof/>
              <w:sz w:val="16"/>
              <w:szCs w:val="14"/>
              <w:lang w:eastAsia="sv-SE"/>
            </w:rPr>
          </w:pPr>
          <w:r>
            <w:rPr>
              <w:rFonts w:cs="Segoe UI"/>
              <w:noProof/>
              <w:sz w:val="16"/>
              <w:szCs w:val="14"/>
              <w:lang w:eastAsia="sv-SE"/>
            </w:rPr>
            <w:t>342 Patricia Lane, Suite 104</w:t>
          </w:r>
        </w:p>
      </w:tc>
      <w:tc>
        <w:tcPr>
          <w:tcW w:w="2126" w:type="dxa"/>
        </w:tcPr>
        <w:p w14:paraId="24C318E7" w14:textId="77777777" w:rsidR="00BF4DC1" w:rsidRPr="00C2205A" w:rsidRDefault="002933E6" w:rsidP="00BF4DC1">
          <w:pPr>
            <w:pStyle w:val="Footer"/>
            <w:spacing w:before="30"/>
            <w:rPr>
              <w:rFonts w:cs="Segoe UI"/>
              <w:noProof/>
              <w:sz w:val="16"/>
              <w:szCs w:val="14"/>
              <w:lang w:eastAsia="sv-SE"/>
            </w:rPr>
          </w:pPr>
          <w:r w:rsidRPr="00C2205A">
            <w:rPr>
              <w:rFonts w:cs="Segoe UI"/>
              <w:noProof/>
              <w:sz w:val="16"/>
              <w:szCs w:val="14"/>
              <w:lang w:eastAsia="sv-SE"/>
            </w:rPr>
            <w:t>www.dynapac.</w:t>
          </w:r>
          <w:r>
            <w:rPr>
              <w:rFonts w:cs="Segoe UI"/>
              <w:noProof/>
              <w:sz w:val="16"/>
              <w:szCs w:val="14"/>
              <w:lang w:eastAsia="sv-SE"/>
            </w:rPr>
            <w:t>us</w:t>
          </w:r>
        </w:p>
      </w:tc>
      <w:tc>
        <w:tcPr>
          <w:tcW w:w="1670" w:type="dxa"/>
        </w:tcPr>
        <w:p w14:paraId="6B9F1E4C" w14:textId="77777777" w:rsidR="00BF4DC1" w:rsidRPr="00C2205A" w:rsidRDefault="00BF4DC1" w:rsidP="00BF4DC1">
          <w:pPr>
            <w:pStyle w:val="Footer"/>
            <w:spacing w:before="30"/>
            <w:ind w:left="110"/>
            <w:rPr>
              <w:rFonts w:cs="Segoe UI"/>
              <w:noProof/>
              <w:sz w:val="16"/>
              <w:szCs w:val="14"/>
              <w:lang w:eastAsia="sv-SE"/>
            </w:rPr>
          </w:pPr>
        </w:p>
      </w:tc>
      <w:tc>
        <w:tcPr>
          <w:tcW w:w="425" w:type="dxa"/>
          <w:gridSpan w:val="2"/>
        </w:tcPr>
        <w:p w14:paraId="525A3548" w14:textId="77777777" w:rsidR="00BF4DC1" w:rsidRPr="00C2205A" w:rsidRDefault="00BF4DC1" w:rsidP="00BF4DC1">
          <w:pPr>
            <w:pStyle w:val="Footer"/>
            <w:spacing w:before="30"/>
            <w:ind w:left="110"/>
            <w:rPr>
              <w:rFonts w:cs="Segoe UI"/>
              <w:noProof/>
              <w:sz w:val="16"/>
              <w:szCs w:val="14"/>
              <w:lang w:eastAsia="sv-SE"/>
            </w:rPr>
          </w:pPr>
        </w:p>
      </w:tc>
      <w:tc>
        <w:tcPr>
          <w:tcW w:w="3149" w:type="dxa"/>
        </w:tcPr>
        <w:p w14:paraId="69BAE5BE" w14:textId="77777777" w:rsidR="00BF4DC1" w:rsidRPr="00C2205A" w:rsidRDefault="00BF4DC1" w:rsidP="00BF4DC1">
          <w:pPr>
            <w:pStyle w:val="Footer"/>
            <w:spacing w:before="30"/>
            <w:rPr>
              <w:rFonts w:cs="Segoe UI"/>
              <w:noProof/>
              <w:sz w:val="16"/>
              <w:szCs w:val="14"/>
              <w:lang w:eastAsia="sv-SE"/>
            </w:rPr>
          </w:pPr>
        </w:p>
      </w:tc>
    </w:tr>
    <w:tr w:rsidR="00BF4DC1" w:rsidRPr="00C2205A" w14:paraId="30F9EAA0" w14:textId="77777777" w:rsidTr="00C261CA">
      <w:tc>
        <w:tcPr>
          <w:tcW w:w="2552" w:type="dxa"/>
        </w:tcPr>
        <w:p w14:paraId="78A3BEFE" w14:textId="77777777" w:rsidR="00BF4DC1" w:rsidRPr="00C2205A" w:rsidRDefault="005E474E" w:rsidP="00BF4DC1">
          <w:pPr>
            <w:pStyle w:val="Footer"/>
            <w:spacing w:before="30"/>
            <w:rPr>
              <w:rFonts w:cs="Segoe UI"/>
              <w:noProof/>
              <w:sz w:val="16"/>
              <w:szCs w:val="14"/>
              <w:lang w:eastAsia="sv-SE"/>
            </w:rPr>
          </w:pPr>
          <w:r>
            <w:rPr>
              <w:rFonts w:cs="Segoe UI"/>
              <w:noProof/>
              <w:sz w:val="16"/>
              <w:szCs w:val="14"/>
              <w:lang w:eastAsia="sv-SE"/>
            </w:rPr>
            <w:t>Fort Mill</w:t>
          </w:r>
          <w:r w:rsidR="003D0A7D">
            <w:rPr>
              <w:rFonts w:cs="Segoe UI"/>
              <w:noProof/>
              <w:sz w:val="16"/>
              <w:szCs w:val="14"/>
              <w:lang w:eastAsia="sv-SE"/>
            </w:rPr>
            <w:t>, SC  29708</w:t>
          </w:r>
        </w:p>
      </w:tc>
      <w:tc>
        <w:tcPr>
          <w:tcW w:w="2126" w:type="dxa"/>
        </w:tcPr>
        <w:p w14:paraId="3CE30E9C" w14:textId="77777777" w:rsidR="00BF4DC1" w:rsidRPr="00C2205A" w:rsidRDefault="00BF4DC1" w:rsidP="002933E6">
          <w:pPr>
            <w:pStyle w:val="Footer"/>
            <w:spacing w:before="30"/>
            <w:rPr>
              <w:rFonts w:cs="Segoe UI"/>
              <w:noProof/>
              <w:sz w:val="16"/>
              <w:szCs w:val="14"/>
              <w:lang w:eastAsia="sv-SE"/>
            </w:rPr>
          </w:pPr>
        </w:p>
      </w:tc>
      <w:tc>
        <w:tcPr>
          <w:tcW w:w="2095" w:type="dxa"/>
          <w:gridSpan w:val="3"/>
        </w:tcPr>
        <w:p w14:paraId="6DB445B8" w14:textId="77777777" w:rsidR="00BF4DC1" w:rsidRPr="00C2205A" w:rsidRDefault="00BF4DC1" w:rsidP="00BF4DC1">
          <w:pPr>
            <w:pStyle w:val="Footer"/>
            <w:spacing w:before="30"/>
            <w:ind w:left="110"/>
            <w:rPr>
              <w:rFonts w:cs="Segoe UI"/>
              <w:noProof/>
              <w:sz w:val="16"/>
              <w:szCs w:val="14"/>
              <w:lang w:eastAsia="sv-SE"/>
            </w:rPr>
          </w:pPr>
        </w:p>
      </w:tc>
      <w:tc>
        <w:tcPr>
          <w:tcW w:w="3149" w:type="dxa"/>
        </w:tcPr>
        <w:p w14:paraId="37E395E3" w14:textId="77777777" w:rsidR="00BF4DC1" w:rsidRPr="00C2205A" w:rsidRDefault="00BF4DC1" w:rsidP="00BF4DC1">
          <w:pPr>
            <w:pStyle w:val="Footer"/>
            <w:spacing w:before="30"/>
            <w:rPr>
              <w:rFonts w:cs="Segoe UI"/>
              <w:noProof/>
              <w:sz w:val="16"/>
              <w:szCs w:val="14"/>
              <w:lang w:eastAsia="sv-SE"/>
            </w:rPr>
          </w:pPr>
        </w:p>
      </w:tc>
    </w:tr>
  </w:tbl>
  <w:p w14:paraId="7EAAC8B3" w14:textId="77777777" w:rsidR="001C04D3" w:rsidRDefault="001C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BA71" w14:textId="77777777" w:rsidR="0002582C" w:rsidRDefault="0002582C" w:rsidP="009815F2">
      <w:r>
        <w:separator/>
      </w:r>
    </w:p>
  </w:footnote>
  <w:footnote w:type="continuationSeparator" w:id="0">
    <w:p w14:paraId="52B6B3BB" w14:textId="77777777" w:rsidR="0002582C" w:rsidRDefault="0002582C" w:rsidP="0098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6C29" w14:textId="77777777" w:rsidR="009815F2" w:rsidRDefault="009815F2" w:rsidP="00D375AD">
    <w:pPr>
      <w:pStyle w:val="Header"/>
      <w:ind w:left="-851"/>
    </w:pPr>
    <w:r>
      <w:tab/>
    </w:r>
    <w:r>
      <w:tab/>
    </w:r>
  </w:p>
  <w:p w14:paraId="125D6B24" w14:textId="77777777" w:rsidR="009815F2" w:rsidRDefault="009815F2" w:rsidP="0098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AEC2" w14:textId="77777777" w:rsidR="00A076AB" w:rsidRDefault="00A076AB" w:rsidP="00AB23B1">
    <w:pPr>
      <w:pStyle w:val="Header"/>
      <w:ind w:left="-567" w:hanging="284"/>
    </w:pPr>
  </w:p>
  <w:p w14:paraId="354311FC" w14:textId="77777777" w:rsidR="001C04D3" w:rsidRDefault="00E472AF" w:rsidP="00AB23B1">
    <w:pPr>
      <w:pStyle w:val="Header"/>
      <w:ind w:left="-567"/>
    </w:pPr>
    <w:r>
      <w:rPr>
        <w:noProof/>
      </w:rPr>
      <w:drawing>
        <wp:inline distT="0" distB="0" distL="0" distR="0" wp14:anchorId="1E65E654" wp14:editId="4641E99A">
          <wp:extent cx="1781175" cy="258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pac_Fayat_Group_Red_Blac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847" cy="266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3613"/>
    <w:multiLevelType w:val="hybridMultilevel"/>
    <w:tmpl w:val="0774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4E"/>
    <w:rsid w:val="0002582C"/>
    <w:rsid w:val="00031445"/>
    <w:rsid w:val="00031866"/>
    <w:rsid w:val="00045239"/>
    <w:rsid w:val="00057EA8"/>
    <w:rsid w:val="00074819"/>
    <w:rsid w:val="00082860"/>
    <w:rsid w:val="00083CED"/>
    <w:rsid w:val="000D3940"/>
    <w:rsid w:val="00151A2F"/>
    <w:rsid w:val="00183BEC"/>
    <w:rsid w:val="001C04D3"/>
    <w:rsid w:val="002933E6"/>
    <w:rsid w:val="002C2DF6"/>
    <w:rsid w:val="00304605"/>
    <w:rsid w:val="0039063C"/>
    <w:rsid w:val="003D0A7D"/>
    <w:rsid w:val="003D11C9"/>
    <w:rsid w:val="00460EC2"/>
    <w:rsid w:val="00474ED3"/>
    <w:rsid w:val="00537A1D"/>
    <w:rsid w:val="005667A2"/>
    <w:rsid w:val="005E474E"/>
    <w:rsid w:val="00623E34"/>
    <w:rsid w:val="006730C5"/>
    <w:rsid w:val="00884A76"/>
    <w:rsid w:val="00890A9C"/>
    <w:rsid w:val="008B1251"/>
    <w:rsid w:val="008B303E"/>
    <w:rsid w:val="008E3809"/>
    <w:rsid w:val="00940DB1"/>
    <w:rsid w:val="009815F2"/>
    <w:rsid w:val="00A076AB"/>
    <w:rsid w:val="00A51D8E"/>
    <w:rsid w:val="00AB23B1"/>
    <w:rsid w:val="00B02C51"/>
    <w:rsid w:val="00B571AA"/>
    <w:rsid w:val="00BF4DC1"/>
    <w:rsid w:val="00C2205A"/>
    <w:rsid w:val="00C56418"/>
    <w:rsid w:val="00CF4E44"/>
    <w:rsid w:val="00D2442E"/>
    <w:rsid w:val="00D375AD"/>
    <w:rsid w:val="00DC3BDD"/>
    <w:rsid w:val="00E17778"/>
    <w:rsid w:val="00E472AF"/>
    <w:rsid w:val="00E52E25"/>
    <w:rsid w:val="00E65340"/>
    <w:rsid w:val="00EE6FFF"/>
    <w:rsid w:val="00F518C5"/>
    <w:rsid w:val="00FE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5844CC"/>
  <w15:docId w15:val="{149E033A-1F34-42A7-BF2C-6980FAAF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F2"/>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15F2"/>
  </w:style>
  <w:style w:type="paragraph" w:styleId="Footer">
    <w:name w:val="footer"/>
    <w:basedOn w:val="Normal"/>
    <w:link w:val="FooterChar"/>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815F2"/>
  </w:style>
  <w:style w:type="character" w:styleId="Hyperlink">
    <w:name w:val="Hyperlink"/>
    <w:rsid w:val="009815F2"/>
    <w:rPr>
      <w:color w:val="0000FF"/>
      <w:u w:val="single"/>
    </w:rPr>
  </w:style>
  <w:style w:type="paragraph" w:styleId="NormalWeb">
    <w:name w:val="Normal (Web)"/>
    <w:basedOn w:val="Normal"/>
    <w:uiPriority w:val="99"/>
    <w:semiHidden/>
    <w:unhideWhenUsed/>
    <w:rsid w:val="002C2DF6"/>
    <w:pPr>
      <w:spacing w:after="225"/>
      <w:jc w:val="both"/>
    </w:pPr>
    <w:rPr>
      <w:lang w:val="sv-SE"/>
    </w:rPr>
  </w:style>
  <w:style w:type="paragraph" w:styleId="Revision">
    <w:name w:val="Revision"/>
    <w:hidden/>
    <w:uiPriority w:val="99"/>
    <w:semiHidden/>
    <w:rsid w:val="00183BEC"/>
    <w:pPr>
      <w:spacing w:after="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D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7D"/>
    <w:rPr>
      <w:rFonts w:ascii="Segoe UI" w:eastAsia="Times New Roman" w:hAnsi="Segoe UI" w:cs="Segoe UI"/>
      <w:sz w:val="18"/>
      <w:szCs w:val="18"/>
      <w:lang w:eastAsia="sv-SE"/>
    </w:rPr>
  </w:style>
  <w:style w:type="paragraph" w:customStyle="1" w:styleId="BasicParagraph">
    <w:name w:val="[Basic Paragraph]"/>
    <w:basedOn w:val="Normal"/>
    <w:uiPriority w:val="99"/>
    <w:rsid w:val="00940DB1"/>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character" w:styleId="CommentReference">
    <w:name w:val="annotation reference"/>
    <w:basedOn w:val="DefaultParagraphFont"/>
    <w:uiPriority w:val="99"/>
    <w:semiHidden/>
    <w:unhideWhenUsed/>
    <w:rsid w:val="00940DB1"/>
    <w:rPr>
      <w:sz w:val="18"/>
      <w:szCs w:val="18"/>
    </w:rPr>
  </w:style>
  <w:style w:type="paragraph" w:styleId="CommentText">
    <w:name w:val="annotation text"/>
    <w:basedOn w:val="Normal"/>
    <w:link w:val="CommentTextChar"/>
    <w:uiPriority w:val="99"/>
    <w:semiHidden/>
    <w:unhideWhenUsed/>
    <w:rsid w:val="00940DB1"/>
  </w:style>
  <w:style w:type="character" w:customStyle="1" w:styleId="CommentTextChar">
    <w:name w:val="Comment Text Char"/>
    <w:basedOn w:val="DefaultParagraphFont"/>
    <w:link w:val="CommentText"/>
    <w:uiPriority w:val="99"/>
    <w:semiHidden/>
    <w:rsid w:val="00940DB1"/>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40DB1"/>
    <w:pPr>
      <w:ind w:left="720"/>
      <w:contextualSpacing/>
    </w:pPr>
  </w:style>
  <w:style w:type="paragraph" w:styleId="CommentSubject">
    <w:name w:val="annotation subject"/>
    <w:basedOn w:val="CommentText"/>
    <w:next w:val="CommentText"/>
    <w:link w:val="CommentSubjectChar"/>
    <w:uiPriority w:val="99"/>
    <w:semiHidden/>
    <w:unhideWhenUsed/>
    <w:rsid w:val="00151A2F"/>
    <w:rPr>
      <w:b/>
      <w:bCs/>
      <w:sz w:val="20"/>
      <w:szCs w:val="20"/>
    </w:rPr>
  </w:style>
  <w:style w:type="character" w:customStyle="1" w:styleId="CommentSubjectChar">
    <w:name w:val="Comment Subject Char"/>
    <w:basedOn w:val="CommentTextChar"/>
    <w:link w:val="CommentSubject"/>
    <w:uiPriority w:val="99"/>
    <w:semiHidden/>
    <w:rsid w:val="00151A2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90744">
      <w:bodyDiv w:val="1"/>
      <w:marLeft w:val="0"/>
      <w:marRight w:val="0"/>
      <w:marTop w:val="0"/>
      <w:marBottom w:val="0"/>
      <w:divBdr>
        <w:top w:val="none" w:sz="0" w:space="0" w:color="auto"/>
        <w:left w:val="none" w:sz="0" w:space="0" w:color="auto"/>
        <w:bottom w:val="none" w:sz="0" w:space="0" w:color="auto"/>
        <w:right w:val="none" w:sz="0" w:space="0" w:color="auto"/>
      </w:divBdr>
    </w:div>
    <w:div w:id="8430878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535">
          <w:marLeft w:val="0"/>
          <w:marRight w:val="0"/>
          <w:marTop w:val="0"/>
          <w:marBottom w:val="0"/>
          <w:divBdr>
            <w:top w:val="none" w:sz="0" w:space="0" w:color="auto"/>
            <w:left w:val="none" w:sz="0" w:space="0" w:color="auto"/>
            <w:bottom w:val="none" w:sz="0" w:space="0" w:color="auto"/>
            <w:right w:val="none" w:sz="0" w:space="0" w:color="auto"/>
          </w:divBdr>
          <w:divsChild>
            <w:div w:id="1774475439">
              <w:marLeft w:val="0"/>
              <w:marRight w:val="0"/>
              <w:marTop w:val="0"/>
              <w:marBottom w:val="0"/>
              <w:divBdr>
                <w:top w:val="none" w:sz="0" w:space="0" w:color="auto"/>
                <w:left w:val="none" w:sz="0" w:space="0" w:color="auto"/>
                <w:bottom w:val="none" w:sz="0" w:space="0" w:color="auto"/>
                <w:right w:val="none" w:sz="0" w:space="0" w:color="auto"/>
              </w:divBdr>
              <w:divsChild>
                <w:div w:id="621964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22861226">
      <w:bodyDiv w:val="1"/>
      <w:marLeft w:val="0"/>
      <w:marRight w:val="0"/>
      <w:marTop w:val="0"/>
      <w:marBottom w:val="0"/>
      <w:divBdr>
        <w:top w:val="none" w:sz="0" w:space="0" w:color="auto"/>
        <w:left w:val="none" w:sz="0" w:space="0" w:color="auto"/>
        <w:bottom w:val="none" w:sz="0" w:space="0" w:color="auto"/>
        <w:right w:val="none" w:sz="0" w:space="0" w:color="auto"/>
      </w:divBdr>
      <w:divsChild>
        <w:div w:id="846604046">
          <w:marLeft w:val="0"/>
          <w:marRight w:val="0"/>
          <w:marTop w:val="0"/>
          <w:marBottom w:val="0"/>
          <w:divBdr>
            <w:top w:val="none" w:sz="0" w:space="0" w:color="auto"/>
            <w:left w:val="none" w:sz="0" w:space="0" w:color="auto"/>
            <w:bottom w:val="none" w:sz="0" w:space="0" w:color="auto"/>
            <w:right w:val="none" w:sz="0" w:space="0" w:color="auto"/>
          </w:divBdr>
          <w:divsChild>
            <w:div w:id="915896693">
              <w:marLeft w:val="0"/>
              <w:marRight w:val="0"/>
              <w:marTop w:val="0"/>
              <w:marBottom w:val="0"/>
              <w:divBdr>
                <w:top w:val="none" w:sz="0" w:space="0" w:color="auto"/>
                <w:left w:val="none" w:sz="0" w:space="0" w:color="auto"/>
                <w:bottom w:val="none" w:sz="0" w:space="0" w:color="auto"/>
                <w:right w:val="none" w:sz="0" w:space="0" w:color="auto"/>
              </w:divBdr>
              <w:divsChild>
                <w:div w:id="5092988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ishop@us.atlascopco.com" TargetMode="External"/><Relationship Id="rId13" Type="http://schemas.openxmlformats.org/officeDocument/2006/relationships/hyperlink" Target="http://www.cpsreps.com" TargetMode="External"/><Relationship Id="rId18" Type="http://schemas.openxmlformats.org/officeDocument/2006/relationships/hyperlink" Target="http://www.dynapac.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hristysales.com" TargetMode="External"/><Relationship Id="rId17" Type="http://schemas.openxmlformats.org/officeDocument/2006/relationships/hyperlink" Target="http://www.dynapac.com" TargetMode="External"/><Relationship Id="rId2" Type="http://schemas.openxmlformats.org/officeDocument/2006/relationships/numbering" Target="numbering.xml"/><Relationship Id="rId16" Type="http://schemas.openxmlformats.org/officeDocument/2006/relationships/hyperlink" Target="http://www.wirantsal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sal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exsilverlinewest.com" TargetMode="External"/><Relationship Id="rId23" Type="http://schemas.openxmlformats.org/officeDocument/2006/relationships/fontTable" Target="fontTable.xml"/><Relationship Id="rId10" Type="http://schemas.openxmlformats.org/officeDocument/2006/relationships/hyperlink" Target="http://www.cardinalrep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ynapac.com/en" TargetMode="External"/><Relationship Id="rId14" Type="http://schemas.openxmlformats.org/officeDocument/2006/relationships/hyperlink" Target="http://www.lewhudson.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UBSUSFS0001\Dynapac\Dynapac\Marketing%20&amp;%20Communications\Branding\Fayat_Dynapa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CE8C-601A-4DA7-BC7B-2540165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Fayat_Dynapac_letterhead.dotx</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AROJBishop</dc:creator>
  <cp:keywords/>
  <dc:description/>
  <cp:lastModifiedBy>Jennifer Bishop</cp:lastModifiedBy>
  <cp:revision>2</cp:revision>
  <cp:lastPrinted>2017-10-04T22:31:00Z</cp:lastPrinted>
  <dcterms:created xsi:type="dcterms:W3CDTF">2018-02-14T20:34:00Z</dcterms:created>
  <dcterms:modified xsi:type="dcterms:W3CDTF">2018-02-14T20:34:00Z</dcterms:modified>
</cp:coreProperties>
</file>